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24CF" w14:textId="16436204" w:rsidR="00963EA6" w:rsidRPr="00FC3AE2" w:rsidRDefault="00963EA6" w:rsidP="00963EA6">
      <w:pPr>
        <w:jc w:val="right"/>
      </w:pPr>
      <w:r w:rsidRPr="00FC3AE2">
        <w:rPr>
          <w:rFonts w:hint="eastAsia"/>
        </w:rPr>
        <w:t>滋</w:t>
      </w:r>
      <w:r w:rsidR="00A54CA6" w:rsidRPr="00FC3AE2">
        <w:rPr>
          <w:rFonts w:hint="eastAsia"/>
        </w:rPr>
        <w:t xml:space="preserve">　</w:t>
      </w:r>
      <w:r w:rsidRPr="00FC3AE2">
        <w:rPr>
          <w:rFonts w:hint="eastAsia"/>
        </w:rPr>
        <w:t>栄</w:t>
      </w:r>
      <w:r w:rsidR="00A54CA6" w:rsidRPr="00FC3AE2">
        <w:rPr>
          <w:rFonts w:hint="eastAsia"/>
        </w:rPr>
        <w:t xml:space="preserve">　</w:t>
      </w:r>
      <w:r w:rsidRPr="00FC3AE2">
        <w:rPr>
          <w:rFonts w:hint="eastAsia"/>
        </w:rPr>
        <w:t xml:space="preserve">士　第　</w:t>
      </w:r>
      <w:r w:rsidR="00FC3AE2" w:rsidRPr="00FC3AE2">
        <w:rPr>
          <w:rFonts w:hint="eastAsia"/>
        </w:rPr>
        <w:t>5</w:t>
      </w:r>
      <w:r w:rsidRPr="00FC3AE2">
        <w:rPr>
          <w:rFonts w:hint="eastAsia"/>
        </w:rPr>
        <w:t xml:space="preserve">　号</w:t>
      </w:r>
    </w:p>
    <w:p w14:paraId="428CD3F1" w14:textId="2EED4AD9" w:rsidR="00963EA6" w:rsidRDefault="00A14880" w:rsidP="00963EA6">
      <w:pPr>
        <w:wordWrap w:val="0"/>
        <w:jc w:val="right"/>
      </w:pPr>
      <w:r w:rsidRPr="00FC3AE2">
        <w:rPr>
          <w:rFonts w:hint="eastAsia"/>
        </w:rPr>
        <w:t>令和</w:t>
      </w:r>
      <w:r w:rsidR="00FC3AE2" w:rsidRPr="00FC3AE2">
        <w:rPr>
          <w:rFonts w:hint="eastAsia"/>
        </w:rPr>
        <w:t>4</w:t>
      </w:r>
      <w:r w:rsidR="00963EA6" w:rsidRPr="00FC3AE2">
        <w:rPr>
          <w:rFonts w:hint="eastAsia"/>
        </w:rPr>
        <w:t>年</w:t>
      </w:r>
      <w:r w:rsidR="00FC3AE2" w:rsidRPr="00FC3AE2">
        <w:rPr>
          <w:rFonts w:hint="eastAsia"/>
        </w:rPr>
        <w:t>2</w:t>
      </w:r>
      <w:r w:rsidR="00963EA6" w:rsidRPr="00FC3AE2">
        <w:rPr>
          <w:rFonts w:hint="eastAsia"/>
        </w:rPr>
        <w:t>月</w:t>
      </w:r>
      <w:r w:rsidR="00FC3AE2" w:rsidRPr="00FC3AE2">
        <w:rPr>
          <w:rFonts w:hint="eastAsia"/>
        </w:rPr>
        <w:t>10</w:t>
      </w:r>
      <w:r w:rsidR="00963EA6" w:rsidRPr="00FC3AE2">
        <w:rPr>
          <w:rFonts w:hint="eastAsia"/>
        </w:rPr>
        <w:t>日</w:t>
      </w:r>
    </w:p>
    <w:p w14:paraId="2FABADFA" w14:textId="77777777" w:rsidR="00963EA6" w:rsidRDefault="00963EA6" w:rsidP="00963EA6">
      <w:pPr>
        <w:jc w:val="left"/>
      </w:pPr>
      <w:r>
        <w:rPr>
          <w:rFonts w:hint="eastAsia"/>
        </w:rPr>
        <w:t>栄養士会会員</w:t>
      </w:r>
      <w:r w:rsidR="00715029">
        <w:rPr>
          <w:rFonts w:hint="eastAsia"/>
        </w:rPr>
        <w:t xml:space="preserve">　</w:t>
      </w:r>
      <w:r>
        <w:rPr>
          <w:rFonts w:hint="eastAsia"/>
        </w:rPr>
        <w:t>各位</w:t>
      </w:r>
    </w:p>
    <w:p w14:paraId="683E1919" w14:textId="77777777" w:rsidR="00963EA6" w:rsidRDefault="00963EA6" w:rsidP="00963EA6">
      <w:pPr>
        <w:jc w:val="right"/>
      </w:pPr>
      <w:r>
        <w:rPr>
          <w:rFonts w:hint="eastAsia"/>
        </w:rPr>
        <w:t>公益社団法人　滋賀県栄養士会</w:t>
      </w:r>
    </w:p>
    <w:p w14:paraId="3155C6A6" w14:textId="36E035DA" w:rsidR="00963EA6" w:rsidRDefault="00715029" w:rsidP="00963EA6">
      <w:pPr>
        <w:ind w:leftChars="2835" w:left="5953"/>
        <w:jc w:val="distribute"/>
      </w:pPr>
      <w:r>
        <w:rPr>
          <w:rFonts w:hint="eastAsia"/>
        </w:rPr>
        <w:t xml:space="preserve">　　　</w:t>
      </w:r>
      <w:r w:rsidR="00963EA6">
        <w:rPr>
          <w:rFonts w:hint="eastAsia"/>
        </w:rPr>
        <w:t xml:space="preserve">会長　</w:t>
      </w:r>
      <w:r w:rsidR="00A14880">
        <w:rPr>
          <w:rFonts w:hint="eastAsia"/>
        </w:rPr>
        <w:t>澤谷久枝</w:t>
      </w:r>
    </w:p>
    <w:p w14:paraId="42B29DBB" w14:textId="77777777" w:rsidR="00963EA6" w:rsidRDefault="00963EA6" w:rsidP="00963EA6">
      <w:pPr>
        <w:ind w:left="5953" w:hangingChars="2835" w:hanging="5953"/>
        <w:jc w:val="distribute"/>
      </w:pPr>
      <w:r>
        <w:rPr>
          <w:rFonts w:hint="eastAsia"/>
        </w:rPr>
        <w:t xml:space="preserve">　　　　　　　　　　　　</w:t>
      </w:r>
      <w:r w:rsidR="00715029">
        <w:rPr>
          <w:rFonts w:hint="eastAsia"/>
        </w:rPr>
        <w:t xml:space="preserve">　　　　　</w:t>
      </w:r>
      <w:r>
        <w:rPr>
          <w:rFonts w:hint="eastAsia"/>
        </w:rPr>
        <w:t>（公印省略）</w:t>
      </w:r>
    </w:p>
    <w:p w14:paraId="5959D717" w14:textId="77777777" w:rsidR="00FD2CF6" w:rsidRDefault="00FD2CF6" w:rsidP="00963EA6">
      <w:pPr>
        <w:ind w:left="5953" w:hangingChars="2835" w:hanging="5953"/>
        <w:jc w:val="distribute"/>
      </w:pPr>
    </w:p>
    <w:p w14:paraId="669D641F" w14:textId="77777777" w:rsidR="00715029" w:rsidRDefault="00715029" w:rsidP="00715029">
      <w:pPr>
        <w:jc w:val="center"/>
        <w:rPr>
          <w:sz w:val="24"/>
          <w:szCs w:val="24"/>
        </w:rPr>
      </w:pPr>
    </w:p>
    <w:p w14:paraId="3F16E023" w14:textId="7EA6386F" w:rsidR="00963EA6" w:rsidRPr="0076251C" w:rsidRDefault="008B32B1" w:rsidP="0076251C">
      <w:pPr>
        <w:jc w:val="center"/>
        <w:rPr>
          <w:sz w:val="24"/>
          <w:szCs w:val="24"/>
        </w:rPr>
      </w:pPr>
      <w:r>
        <w:rPr>
          <w:rFonts w:hint="eastAsia"/>
          <w:sz w:val="24"/>
          <w:szCs w:val="24"/>
        </w:rPr>
        <w:t>「</w:t>
      </w:r>
      <w:r w:rsidR="00697DB7">
        <w:rPr>
          <w:rFonts w:hint="eastAsia"/>
          <w:color w:val="000000" w:themeColor="text1"/>
          <w:sz w:val="24"/>
          <w:szCs w:val="24"/>
        </w:rPr>
        <w:t>しが栄養ケア・ステーション</w:t>
      </w:r>
      <w:r>
        <w:rPr>
          <w:rFonts w:hint="eastAsia"/>
          <w:sz w:val="24"/>
          <w:szCs w:val="24"/>
        </w:rPr>
        <w:t>」</w:t>
      </w:r>
      <w:r w:rsidR="00963EA6" w:rsidRPr="008B32B1">
        <w:rPr>
          <w:rFonts w:hint="eastAsia"/>
          <w:sz w:val="24"/>
          <w:szCs w:val="24"/>
        </w:rPr>
        <w:t>人材登録申し込み及び更新</w:t>
      </w:r>
      <w:r w:rsidR="00363D20">
        <w:rPr>
          <w:rFonts w:hint="eastAsia"/>
          <w:sz w:val="24"/>
          <w:szCs w:val="24"/>
        </w:rPr>
        <w:t>等</w:t>
      </w:r>
      <w:r w:rsidR="00963EA6" w:rsidRPr="008B32B1">
        <w:rPr>
          <w:rFonts w:hint="eastAsia"/>
          <w:sz w:val="24"/>
          <w:szCs w:val="24"/>
        </w:rPr>
        <w:t>について（通知</w:t>
      </w:r>
      <w:r w:rsidR="00963EA6" w:rsidRPr="008F6635">
        <w:rPr>
          <w:rFonts w:hint="eastAsia"/>
          <w:szCs w:val="21"/>
        </w:rPr>
        <w:t>）</w:t>
      </w:r>
    </w:p>
    <w:p w14:paraId="6BA1879D" w14:textId="77777777" w:rsidR="00FD2CF6" w:rsidRPr="00715029" w:rsidRDefault="00FD2CF6" w:rsidP="00363D20">
      <w:pPr>
        <w:jc w:val="center"/>
        <w:rPr>
          <w:sz w:val="24"/>
          <w:szCs w:val="24"/>
        </w:rPr>
      </w:pPr>
    </w:p>
    <w:p w14:paraId="2EDC7744" w14:textId="77777777" w:rsidR="00963EA6" w:rsidRPr="008F6635" w:rsidRDefault="00963EA6" w:rsidP="00963EA6">
      <w:pPr>
        <w:ind w:left="5953" w:hangingChars="2835" w:hanging="5953"/>
        <w:jc w:val="left"/>
        <w:rPr>
          <w:szCs w:val="21"/>
        </w:rPr>
      </w:pPr>
    </w:p>
    <w:p w14:paraId="5AD82E77" w14:textId="77777777" w:rsidR="00963EA6" w:rsidRDefault="00963EA6" w:rsidP="00963EA6">
      <w:pPr>
        <w:ind w:leftChars="100" w:left="5953" w:hangingChars="2735" w:hanging="5743"/>
        <w:jc w:val="left"/>
        <w:rPr>
          <w:szCs w:val="21"/>
        </w:rPr>
      </w:pPr>
      <w:r>
        <w:rPr>
          <w:rFonts w:hint="eastAsia"/>
          <w:szCs w:val="21"/>
        </w:rPr>
        <w:t>平素は当会発展のためご支援とご協力を賜りありがとうございます。</w:t>
      </w:r>
    </w:p>
    <w:p w14:paraId="327B5F00" w14:textId="14CC5104" w:rsidR="00963EA6" w:rsidRDefault="00963EA6" w:rsidP="00963EA6">
      <w:pPr>
        <w:ind w:firstLineChars="100" w:firstLine="210"/>
        <w:rPr>
          <w:szCs w:val="21"/>
        </w:rPr>
      </w:pPr>
      <w:r>
        <w:rPr>
          <w:rFonts w:hint="eastAsia"/>
          <w:szCs w:val="21"/>
        </w:rPr>
        <w:t>さて、栄養ケア</w:t>
      </w:r>
      <w:r w:rsidR="00697DB7">
        <w:rPr>
          <w:rFonts w:hint="eastAsia"/>
          <w:szCs w:val="21"/>
        </w:rPr>
        <w:t>・</w:t>
      </w:r>
      <w:r>
        <w:rPr>
          <w:rFonts w:hint="eastAsia"/>
          <w:szCs w:val="21"/>
        </w:rPr>
        <w:t>ステーション事業も</w:t>
      </w:r>
      <w:r w:rsidR="00A13117">
        <w:rPr>
          <w:rFonts w:hint="eastAsia"/>
          <w:szCs w:val="21"/>
        </w:rPr>
        <w:t>来年度は</w:t>
      </w:r>
      <w:r w:rsidR="00AF129C" w:rsidRPr="0068641A">
        <w:rPr>
          <w:rFonts w:hint="eastAsia"/>
          <w:szCs w:val="21"/>
        </w:rPr>
        <w:t>14</w:t>
      </w:r>
      <w:r w:rsidR="00FC29D6" w:rsidRPr="0068641A">
        <w:rPr>
          <w:rFonts w:hint="eastAsia"/>
          <w:szCs w:val="21"/>
        </w:rPr>
        <w:t>年目</w:t>
      </w:r>
      <w:r w:rsidR="00FC29D6">
        <w:rPr>
          <w:rFonts w:hint="eastAsia"/>
          <w:szCs w:val="21"/>
        </w:rPr>
        <w:t>を迎え、特定保健指導をはじめ様々な食</w:t>
      </w:r>
      <w:r w:rsidR="002C37BB" w:rsidRPr="009B37FA">
        <w:rPr>
          <w:rFonts w:hint="eastAsia"/>
          <w:szCs w:val="21"/>
        </w:rPr>
        <w:t>と</w:t>
      </w:r>
      <w:r w:rsidR="00FC29D6">
        <w:rPr>
          <w:rFonts w:hint="eastAsia"/>
          <w:szCs w:val="21"/>
        </w:rPr>
        <w:t>健康</w:t>
      </w:r>
      <w:r>
        <w:rPr>
          <w:rFonts w:hint="eastAsia"/>
          <w:szCs w:val="21"/>
        </w:rPr>
        <w:t>に関するニーズに応える</w:t>
      </w:r>
      <w:r w:rsidR="00715029">
        <w:rPr>
          <w:rFonts w:hint="eastAsia"/>
          <w:szCs w:val="21"/>
        </w:rPr>
        <w:t>べく</w:t>
      </w:r>
      <w:r>
        <w:rPr>
          <w:rFonts w:hint="eastAsia"/>
          <w:szCs w:val="21"/>
        </w:rPr>
        <w:t>事業</w:t>
      </w:r>
      <w:r w:rsidR="00BD4B59">
        <w:rPr>
          <w:rFonts w:hint="eastAsia"/>
          <w:szCs w:val="21"/>
        </w:rPr>
        <w:t>を推進してまいりました</w:t>
      </w:r>
      <w:r>
        <w:rPr>
          <w:rFonts w:hint="eastAsia"/>
          <w:szCs w:val="21"/>
        </w:rPr>
        <w:t>。</w:t>
      </w:r>
      <w:r w:rsidR="00BD4B59">
        <w:rPr>
          <w:rFonts w:hint="eastAsia"/>
          <w:szCs w:val="21"/>
        </w:rPr>
        <w:t>市町をはじめ、多くの仕事依頼や求人を受けています。登録された方には</w:t>
      </w:r>
      <w:r w:rsidR="001A392A">
        <w:rPr>
          <w:rFonts w:hint="eastAsia"/>
          <w:szCs w:val="21"/>
        </w:rPr>
        <w:t>優先的に情報提供しております。</w:t>
      </w:r>
    </w:p>
    <w:p w14:paraId="41F85FB0" w14:textId="5297F243" w:rsidR="00963EA6" w:rsidRDefault="00963EA6" w:rsidP="00363D20">
      <w:pPr>
        <w:ind w:firstLineChars="100" w:firstLine="210"/>
        <w:rPr>
          <w:szCs w:val="21"/>
        </w:rPr>
      </w:pPr>
      <w:r>
        <w:rPr>
          <w:rFonts w:hint="eastAsia"/>
          <w:szCs w:val="21"/>
        </w:rPr>
        <w:t>つきましては、</w:t>
      </w:r>
      <w:r w:rsidR="001A392A">
        <w:rPr>
          <w:rFonts w:hint="eastAsia"/>
          <w:szCs w:val="21"/>
        </w:rPr>
        <w:t>しが栄養ケア・ステーション事業に携わっていただける会員を改めて募集いたします。</w:t>
      </w:r>
      <w:r w:rsidR="00B07759">
        <w:rPr>
          <w:rFonts w:hint="eastAsia"/>
          <w:szCs w:val="21"/>
        </w:rPr>
        <w:t>（登録期間は２年間）</w:t>
      </w:r>
    </w:p>
    <w:p w14:paraId="707BB0DC" w14:textId="79082A04" w:rsidR="00963EA6" w:rsidRDefault="00774B57" w:rsidP="00963EA6">
      <w:pPr>
        <w:ind w:leftChars="-17" w:left="-36" w:firstLineChars="100" w:firstLine="210"/>
        <w:rPr>
          <w:szCs w:val="21"/>
        </w:rPr>
      </w:pPr>
      <w:r>
        <w:rPr>
          <w:rFonts w:hint="eastAsia"/>
          <w:szCs w:val="21"/>
        </w:rPr>
        <w:t>特定保健指導での仕事を希望される方や</w:t>
      </w:r>
      <w:r w:rsidR="001A392A">
        <w:rPr>
          <w:rFonts w:hint="eastAsia"/>
          <w:szCs w:val="21"/>
        </w:rPr>
        <w:t>既に仕事をお持ちでさらに仕事の幅を広げたい方は</w:t>
      </w:r>
      <w:r w:rsidR="00963EA6">
        <w:rPr>
          <w:rFonts w:hint="eastAsia"/>
          <w:szCs w:val="21"/>
        </w:rPr>
        <w:t>、</w:t>
      </w:r>
      <w:r w:rsidR="008B32B1">
        <w:rPr>
          <w:rFonts w:hint="eastAsia"/>
          <w:szCs w:val="21"/>
        </w:rPr>
        <w:t>ぜひ</w:t>
      </w:r>
      <w:r w:rsidR="001A392A">
        <w:rPr>
          <w:rFonts w:hint="eastAsia"/>
          <w:szCs w:val="21"/>
        </w:rPr>
        <w:t>しが</w:t>
      </w:r>
      <w:r w:rsidR="00963EA6">
        <w:rPr>
          <w:rFonts w:hint="eastAsia"/>
          <w:szCs w:val="21"/>
        </w:rPr>
        <w:t>栄養ケア</w:t>
      </w:r>
      <w:r w:rsidR="001A392A">
        <w:rPr>
          <w:rFonts w:hint="eastAsia"/>
          <w:szCs w:val="21"/>
        </w:rPr>
        <w:t>・</w:t>
      </w:r>
      <w:r w:rsidR="00963EA6">
        <w:rPr>
          <w:rFonts w:hint="eastAsia"/>
          <w:szCs w:val="21"/>
        </w:rPr>
        <w:t>ステーション</w:t>
      </w:r>
      <w:r>
        <w:rPr>
          <w:rFonts w:hint="eastAsia"/>
          <w:szCs w:val="21"/>
        </w:rPr>
        <w:t>にご登録</w:t>
      </w:r>
      <w:r w:rsidR="001A392A">
        <w:rPr>
          <w:rFonts w:hint="eastAsia"/>
          <w:szCs w:val="21"/>
        </w:rPr>
        <w:t>を</w:t>
      </w:r>
      <w:r>
        <w:rPr>
          <w:rFonts w:hint="eastAsia"/>
          <w:szCs w:val="21"/>
        </w:rPr>
        <w:t>お願いいたします。</w:t>
      </w:r>
      <w:r w:rsidR="001A392A">
        <w:rPr>
          <w:rFonts w:hint="eastAsia"/>
          <w:szCs w:val="21"/>
        </w:rPr>
        <w:t>常勤でお仕事されているかたも登録可能です。</w:t>
      </w:r>
    </w:p>
    <w:p w14:paraId="543CE487" w14:textId="4EA8247A" w:rsidR="000F42AD" w:rsidRPr="009B37FA" w:rsidRDefault="001A392A" w:rsidP="00412FDC">
      <w:pPr>
        <w:ind w:firstLineChars="100" w:firstLine="210"/>
        <w:rPr>
          <w:szCs w:val="21"/>
        </w:rPr>
      </w:pPr>
      <w:r>
        <w:rPr>
          <w:rFonts w:hint="eastAsia"/>
          <w:szCs w:val="21"/>
        </w:rPr>
        <w:t>別紙「</w:t>
      </w:r>
      <w:r w:rsidRPr="00363D20">
        <w:rPr>
          <w:rFonts w:hint="eastAsia"/>
          <w:b/>
          <w:szCs w:val="21"/>
        </w:rPr>
        <w:t>人材登録申込書</w:t>
      </w:r>
      <w:r>
        <w:rPr>
          <w:rFonts w:hint="eastAsia"/>
          <w:szCs w:val="21"/>
        </w:rPr>
        <w:t>」により、下記の方法に従ってご応募くださいますようご案内申し上げます。</w:t>
      </w:r>
    </w:p>
    <w:p w14:paraId="3F17EB94" w14:textId="1A20A780" w:rsidR="008B32B1" w:rsidRDefault="008B32B1" w:rsidP="00963EA6">
      <w:pPr>
        <w:ind w:leftChars="-17" w:left="-36" w:firstLineChars="100" w:firstLine="210"/>
        <w:rPr>
          <w:szCs w:val="21"/>
        </w:rPr>
      </w:pPr>
    </w:p>
    <w:p w14:paraId="71C6A374" w14:textId="77777777" w:rsidR="00C55F67" w:rsidRPr="00836413" w:rsidRDefault="00C55F67" w:rsidP="00963EA6">
      <w:pPr>
        <w:ind w:leftChars="-17" w:left="-36" w:firstLineChars="100" w:firstLine="210"/>
        <w:rPr>
          <w:szCs w:val="21"/>
        </w:rPr>
      </w:pPr>
    </w:p>
    <w:p w14:paraId="13B5731F" w14:textId="77777777" w:rsidR="008B32B1" w:rsidRDefault="008B32B1" w:rsidP="008B32B1">
      <w:pPr>
        <w:pStyle w:val="a3"/>
      </w:pPr>
      <w:r>
        <w:rPr>
          <w:rFonts w:hint="eastAsia"/>
        </w:rPr>
        <w:t>記</w:t>
      </w:r>
    </w:p>
    <w:p w14:paraId="330E2462" w14:textId="77777777" w:rsidR="00FD2CF6" w:rsidRPr="00FD2CF6" w:rsidRDefault="00FD2CF6" w:rsidP="00FD2CF6"/>
    <w:p w14:paraId="40969F50" w14:textId="58F172A2" w:rsidR="008B32B1" w:rsidRDefault="008B32B1" w:rsidP="008B32B1">
      <w:r>
        <w:rPr>
          <w:rFonts w:hint="eastAsia"/>
        </w:rPr>
        <w:t xml:space="preserve">提出期限　　</w:t>
      </w:r>
      <w:r w:rsidR="004435DD" w:rsidRPr="00C55F67">
        <w:rPr>
          <w:rFonts w:hint="eastAsia"/>
        </w:rPr>
        <w:t>令和</w:t>
      </w:r>
      <w:r w:rsidR="00B07759" w:rsidRPr="00C55F67">
        <w:rPr>
          <w:rFonts w:hint="eastAsia"/>
        </w:rPr>
        <w:t>4</w:t>
      </w:r>
      <w:r w:rsidRPr="00C55F67">
        <w:rPr>
          <w:rFonts w:hint="eastAsia"/>
        </w:rPr>
        <w:t>年</w:t>
      </w:r>
      <w:r w:rsidR="004B4E25" w:rsidRPr="00C55F67">
        <w:rPr>
          <w:rFonts w:hint="eastAsia"/>
        </w:rPr>
        <w:t>3</w:t>
      </w:r>
      <w:r w:rsidRPr="00C55F67">
        <w:rPr>
          <w:rFonts w:hint="eastAsia"/>
        </w:rPr>
        <w:t>月</w:t>
      </w:r>
      <w:r w:rsidR="004B4E25" w:rsidRPr="00C55F67">
        <w:rPr>
          <w:rFonts w:hint="eastAsia"/>
        </w:rPr>
        <w:t>2</w:t>
      </w:r>
      <w:r w:rsidR="0068641A" w:rsidRPr="00C55F67">
        <w:rPr>
          <w:rFonts w:hint="eastAsia"/>
        </w:rPr>
        <w:t>1</w:t>
      </w:r>
      <w:r w:rsidRPr="00C55F67">
        <w:rPr>
          <w:rFonts w:hint="eastAsia"/>
        </w:rPr>
        <w:t>日（</w:t>
      </w:r>
      <w:r w:rsidR="0068641A" w:rsidRPr="00C55F67">
        <w:rPr>
          <w:rFonts w:hint="eastAsia"/>
        </w:rPr>
        <w:t>月</w:t>
      </w:r>
      <w:r w:rsidRPr="00C55F67">
        <w:rPr>
          <w:rFonts w:hint="eastAsia"/>
        </w:rPr>
        <w:t>）</w:t>
      </w:r>
      <w:r w:rsidR="00363D20">
        <w:rPr>
          <w:rFonts w:hint="eastAsia"/>
        </w:rPr>
        <w:t xml:space="preserve">　（厳守）</w:t>
      </w:r>
    </w:p>
    <w:p w14:paraId="6D6AA67D" w14:textId="3A3EDF89" w:rsidR="008B32B1" w:rsidRDefault="008B32B1" w:rsidP="008B32B1">
      <w:r>
        <w:rPr>
          <w:rFonts w:hint="eastAsia"/>
        </w:rPr>
        <w:t>提出先　　　（公社）滋賀県栄養士会　事務局宛</w:t>
      </w:r>
      <w:r w:rsidR="00361482">
        <w:rPr>
          <w:rFonts w:hint="eastAsia"/>
        </w:rPr>
        <w:t xml:space="preserve">　</w:t>
      </w:r>
      <w:r w:rsidR="003B46B0">
        <w:rPr>
          <w:rFonts w:hint="eastAsia"/>
        </w:rPr>
        <w:t>（ＦＡＸ</w:t>
      </w:r>
      <w:r w:rsidR="00697DB7">
        <w:rPr>
          <w:rFonts w:hint="eastAsia"/>
        </w:rPr>
        <w:t>・メール</w:t>
      </w:r>
      <w:r w:rsidR="003B46B0">
        <w:rPr>
          <w:rFonts w:hint="eastAsia"/>
        </w:rPr>
        <w:t>送信または郵送）</w:t>
      </w:r>
    </w:p>
    <w:p w14:paraId="08E0D299" w14:textId="6B4522A2" w:rsidR="00843630" w:rsidRDefault="003B46B0" w:rsidP="008B32B1">
      <w:r>
        <w:rPr>
          <w:rFonts w:hint="eastAsia"/>
        </w:rPr>
        <w:t xml:space="preserve">　　　　　　　</w:t>
      </w:r>
      <w:r w:rsidR="00361482">
        <w:rPr>
          <w:rFonts w:hint="eastAsia"/>
        </w:rPr>
        <w:t xml:space="preserve">　　　</w:t>
      </w:r>
      <w:r>
        <w:rPr>
          <w:rFonts w:hint="eastAsia"/>
        </w:rPr>
        <w:t xml:space="preserve">　</w:t>
      </w:r>
      <w:r w:rsidRPr="00697DB7">
        <w:rPr>
          <w:rFonts w:hint="eastAsia"/>
        </w:rPr>
        <w:t>ＦＡＸ</w:t>
      </w:r>
      <w:r w:rsidR="00843630">
        <w:rPr>
          <w:rFonts w:hint="eastAsia"/>
        </w:rPr>
        <w:t>：</w:t>
      </w:r>
      <w:r w:rsidRPr="00697DB7">
        <w:rPr>
          <w:rFonts w:hint="eastAsia"/>
        </w:rPr>
        <w:t>０７７</w:t>
      </w:r>
      <w:r w:rsidRPr="00697DB7">
        <w:rPr>
          <w:rFonts w:hint="eastAsia"/>
        </w:rPr>
        <w:t>-</w:t>
      </w:r>
      <w:r w:rsidRPr="00697DB7">
        <w:rPr>
          <w:rFonts w:hint="eastAsia"/>
        </w:rPr>
        <w:t>５</w:t>
      </w:r>
      <w:r w:rsidR="004435DD" w:rsidRPr="00697DB7">
        <w:rPr>
          <w:rFonts w:hint="eastAsia"/>
        </w:rPr>
        <w:t>５８</w:t>
      </w:r>
      <w:r w:rsidRPr="00697DB7">
        <w:rPr>
          <w:rFonts w:hint="eastAsia"/>
        </w:rPr>
        <w:t>-</w:t>
      </w:r>
      <w:r w:rsidR="004435DD" w:rsidRPr="00697DB7">
        <w:rPr>
          <w:rFonts w:hint="eastAsia"/>
        </w:rPr>
        <w:t>６６１７</w:t>
      </w:r>
      <w:r w:rsidR="00843630">
        <w:rPr>
          <w:rFonts w:hint="eastAsia"/>
        </w:rPr>
        <w:t xml:space="preserve">　　</w:t>
      </w:r>
    </w:p>
    <w:p w14:paraId="2F81EEDD" w14:textId="0A57FCAB" w:rsidR="003B46B0" w:rsidRPr="00843630" w:rsidRDefault="00843630" w:rsidP="00843630">
      <w:pPr>
        <w:ind w:firstLineChars="800" w:firstLine="1680"/>
        <w:rPr>
          <w:sz w:val="16"/>
          <w:szCs w:val="18"/>
        </w:rPr>
      </w:pPr>
      <w:r>
        <w:rPr>
          <w:rFonts w:hint="eastAsia"/>
        </w:rPr>
        <w:t>メールアドレス：</w:t>
      </w:r>
      <w:hyperlink r:id="rId8" w:history="1">
        <w:r w:rsidRPr="00346C8A">
          <w:rPr>
            <w:rStyle w:val="ad"/>
          </w:rPr>
          <w:t>info@shiga-ad.or.jp</w:t>
        </w:r>
      </w:hyperlink>
      <w:r>
        <w:rPr>
          <w:rFonts w:hint="eastAsia"/>
        </w:rPr>
        <w:t xml:space="preserve">　</w:t>
      </w:r>
      <w:r w:rsidRPr="00C55F67">
        <w:rPr>
          <w:rFonts w:hint="eastAsia"/>
          <w:sz w:val="16"/>
          <w:szCs w:val="18"/>
        </w:rPr>
        <w:t>（</w:t>
      </w:r>
      <w:r w:rsidRPr="00C55F67">
        <w:rPr>
          <w:rFonts w:hint="eastAsia"/>
          <w:b/>
          <w:sz w:val="16"/>
          <w:szCs w:val="16"/>
        </w:rPr>
        <w:t>人材登録申込書はホームページよりダウンロード可能）</w:t>
      </w:r>
    </w:p>
    <w:p w14:paraId="26B56C07" w14:textId="05DA3E7B" w:rsidR="003B46B0" w:rsidRDefault="003B46B0" w:rsidP="008B32B1">
      <w:r>
        <w:rPr>
          <w:rFonts w:hint="eastAsia"/>
        </w:rPr>
        <w:t xml:space="preserve">登録期間　　</w:t>
      </w:r>
      <w:r w:rsidR="004435DD" w:rsidRPr="00697DB7">
        <w:rPr>
          <w:rFonts w:hint="eastAsia"/>
          <w:u w:val="double"/>
        </w:rPr>
        <w:t>令和４</w:t>
      </w:r>
      <w:r w:rsidRPr="00697DB7">
        <w:rPr>
          <w:rFonts w:hint="eastAsia"/>
          <w:u w:val="double"/>
        </w:rPr>
        <w:t>年</w:t>
      </w:r>
      <w:r w:rsidRPr="00697DB7">
        <w:rPr>
          <w:rFonts w:hint="eastAsia"/>
          <w:u w:val="double"/>
        </w:rPr>
        <w:t>4</w:t>
      </w:r>
      <w:r w:rsidRPr="00697DB7">
        <w:rPr>
          <w:rFonts w:hint="eastAsia"/>
          <w:u w:val="double"/>
        </w:rPr>
        <w:t>月</w:t>
      </w:r>
      <w:r w:rsidRPr="00697DB7">
        <w:rPr>
          <w:rFonts w:hint="eastAsia"/>
          <w:u w:val="double"/>
        </w:rPr>
        <w:t>1</w:t>
      </w:r>
      <w:r w:rsidRPr="00697DB7">
        <w:rPr>
          <w:rFonts w:hint="eastAsia"/>
          <w:u w:val="double"/>
        </w:rPr>
        <w:t>日～</w:t>
      </w:r>
      <w:r w:rsidR="004435DD" w:rsidRPr="00697DB7">
        <w:rPr>
          <w:rFonts w:hint="eastAsia"/>
          <w:u w:val="double"/>
        </w:rPr>
        <w:t>令和６</w:t>
      </w:r>
      <w:r w:rsidR="00774B57" w:rsidRPr="00697DB7">
        <w:rPr>
          <w:rFonts w:hint="eastAsia"/>
          <w:u w:val="double"/>
        </w:rPr>
        <w:t>年</w:t>
      </w:r>
      <w:r w:rsidR="009C61F6" w:rsidRPr="00697DB7">
        <w:rPr>
          <w:rFonts w:hint="eastAsia"/>
          <w:u w:val="double"/>
        </w:rPr>
        <w:t>3</w:t>
      </w:r>
      <w:r w:rsidRPr="00697DB7">
        <w:rPr>
          <w:rFonts w:hint="eastAsia"/>
          <w:u w:val="double"/>
        </w:rPr>
        <w:t>月</w:t>
      </w:r>
      <w:r w:rsidRPr="00697DB7">
        <w:rPr>
          <w:rFonts w:hint="eastAsia"/>
          <w:u w:val="double"/>
        </w:rPr>
        <w:t>31</w:t>
      </w:r>
      <w:r w:rsidRPr="00697DB7">
        <w:rPr>
          <w:rFonts w:hint="eastAsia"/>
          <w:u w:val="double"/>
        </w:rPr>
        <w:t>日（</w:t>
      </w:r>
      <w:r w:rsidR="004435DD" w:rsidRPr="00697DB7">
        <w:rPr>
          <w:rFonts w:hint="eastAsia"/>
          <w:u w:val="double"/>
        </w:rPr>
        <w:t>２</w:t>
      </w:r>
      <w:r w:rsidRPr="00697DB7">
        <w:rPr>
          <w:rFonts w:hint="eastAsia"/>
          <w:u w:val="double"/>
        </w:rPr>
        <w:t>年間）</w:t>
      </w:r>
    </w:p>
    <w:p w14:paraId="1F95A6F3" w14:textId="054311E5" w:rsidR="00B07759" w:rsidRDefault="00877449" w:rsidP="008B32B1">
      <w:r>
        <w:rPr>
          <w:rFonts w:hint="eastAsia"/>
        </w:rPr>
        <w:t>登録条件　　１</w:t>
      </w:r>
      <w:r w:rsidR="00361482">
        <w:rPr>
          <w:rFonts w:hint="eastAsia"/>
        </w:rPr>
        <w:t>.</w:t>
      </w:r>
      <w:r w:rsidR="00B07759">
        <w:rPr>
          <w:rFonts w:hint="eastAsia"/>
        </w:rPr>
        <w:t>滋賀県栄養士会の会員であること</w:t>
      </w:r>
    </w:p>
    <w:p w14:paraId="18FE16EC" w14:textId="7B41FA86" w:rsidR="003B46B0" w:rsidRDefault="00B07759" w:rsidP="00B07759">
      <w:pPr>
        <w:ind w:firstLineChars="600" w:firstLine="1260"/>
      </w:pPr>
      <w:r>
        <w:rPr>
          <w:rFonts w:hint="eastAsia"/>
        </w:rPr>
        <w:t>２．</w:t>
      </w:r>
      <w:r w:rsidR="00877449">
        <w:rPr>
          <w:rFonts w:hint="eastAsia"/>
        </w:rPr>
        <w:t xml:space="preserve">生涯教育研修会を受講のこと　</w:t>
      </w:r>
      <w:r w:rsidR="003B46B0">
        <w:rPr>
          <w:rFonts w:hint="eastAsia"/>
        </w:rPr>
        <w:t>（必須</w:t>
      </w:r>
      <w:r w:rsidR="00877449">
        <w:rPr>
          <w:rFonts w:hint="eastAsia"/>
        </w:rPr>
        <w:t>・</w:t>
      </w:r>
      <w:r>
        <w:rPr>
          <w:rFonts w:hint="eastAsia"/>
        </w:rPr>
        <w:t>令和</w:t>
      </w:r>
      <w:r>
        <w:rPr>
          <w:rFonts w:hint="eastAsia"/>
        </w:rPr>
        <w:t>4</w:t>
      </w:r>
      <w:r>
        <w:rPr>
          <w:rFonts w:hint="eastAsia"/>
        </w:rPr>
        <w:t>年度</w:t>
      </w:r>
      <w:r w:rsidR="00877449">
        <w:rPr>
          <w:rFonts w:hint="eastAsia"/>
        </w:rPr>
        <w:t>より受講される方でも登録可能</w:t>
      </w:r>
      <w:r w:rsidR="003B46B0">
        <w:rPr>
          <w:rFonts w:hint="eastAsia"/>
        </w:rPr>
        <w:t>）</w:t>
      </w:r>
    </w:p>
    <w:p w14:paraId="66C20F0F" w14:textId="10FC506D" w:rsidR="003B46B0" w:rsidRDefault="003B46B0" w:rsidP="008B32B1">
      <w:r>
        <w:rPr>
          <w:rFonts w:hint="eastAsia"/>
        </w:rPr>
        <w:t xml:space="preserve">　　　　　　</w:t>
      </w:r>
      <w:r w:rsidR="00B07759">
        <w:rPr>
          <w:rFonts w:hint="eastAsia"/>
        </w:rPr>
        <w:t>３</w:t>
      </w:r>
      <w:r w:rsidR="00361482">
        <w:rPr>
          <w:rFonts w:hint="eastAsia"/>
        </w:rPr>
        <w:t>.</w:t>
      </w:r>
      <w:r w:rsidR="00B07759">
        <w:rPr>
          <w:rFonts w:hint="eastAsia"/>
        </w:rPr>
        <w:t>エクセル・ワードを受け取ることが出来るメールアドレス</w:t>
      </w:r>
      <w:r w:rsidR="004B4E25">
        <w:rPr>
          <w:rFonts w:hint="eastAsia"/>
        </w:rPr>
        <w:t>がある</w:t>
      </w:r>
      <w:r>
        <w:rPr>
          <w:rFonts w:hint="eastAsia"/>
        </w:rPr>
        <w:t>（必須）</w:t>
      </w:r>
    </w:p>
    <w:p w14:paraId="3DC89C8C" w14:textId="6363F7A9" w:rsidR="003B46B0" w:rsidRDefault="003B46B0" w:rsidP="008B32B1">
      <w:r>
        <w:rPr>
          <w:rFonts w:hint="eastAsia"/>
        </w:rPr>
        <w:t xml:space="preserve">　　　　　</w:t>
      </w:r>
    </w:p>
    <w:p w14:paraId="542A887D" w14:textId="60997F03" w:rsidR="003B46B0" w:rsidRPr="0076251C" w:rsidRDefault="00A36094" w:rsidP="00A36094">
      <w:r>
        <w:rPr>
          <w:rFonts w:hint="eastAsia"/>
        </w:rPr>
        <w:t xml:space="preserve">記入方法　　</w:t>
      </w:r>
      <w:r w:rsidRPr="0076251C">
        <w:rPr>
          <w:rFonts w:hint="eastAsia"/>
        </w:rPr>
        <w:t>申込用紙の</w:t>
      </w:r>
      <w:r w:rsidR="00353D9C" w:rsidRPr="0076251C">
        <w:rPr>
          <w:rFonts w:hint="eastAsia"/>
        </w:rPr>
        <w:t xml:space="preserve">　</w:t>
      </w:r>
      <w:r w:rsidR="009B37FA" w:rsidRPr="0076251C">
        <w:rPr>
          <w:rFonts w:hint="eastAsia"/>
        </w:rPr>
        <w:t>「</w:t>
      </w:r>
      <w:r w:rsidR="00B07759" w:rsidRPr="0076251C">
        <w:rPr>
          <w:rFonts w:hint="eastAsia"/>
        </w:rPr>
        <w:t>登録</w:t>
      </w:r>
      <w:r w:rsidRPr="0076251C">
        <w:rPr>
          <w:rFonts w:hint="eastAsia"/>
        </w:rPr>
        <w:t>・取り消し</w:t>
      </w:r>
      <w:r w:rsidR="009B37FA" w:rsidRPr="0076251C">
        <w:rPr>
          <w:rFonts w:hint="eastAsia"/>
        </w:rPr>
        <w:t>」</w:t>
      </w:r>
      <w:r w:rsidRPr="0076251C">
        <w:rPr>
          <w:rFonts w:hint="eastAsia"/>
        </w:rPr>
        <w:t xml:space="preserve">　の</w:t>
      </w:r>
      <w:r w:rsidR="00C55F67">
        <w:rPr>
          <w:rFonts w:hint="eastAsia"/>
        </w:rPr>
        <w:t xml:space="preserve">　</w:t>
      </w:r>
      <w:r w:rsidRPr="0076251C">
        <w:rPr>
          <w:rFonts w:hint="eastAsia"/>
        </w:rPr>
        <w:t>いずれかを○で囲むこと</w:t>
      </w:r>
    </w:p>
    <w:p w14:paraId="7EC3173F" w14:textId="067CDF9F" w:rsidR="00A36094" w:rsidRDefault="00B07759" w:rsidP="00C55F67">
      <w:pPr>
        <w:pStyle w:val="a7"/>
        <w:numPr>
          <w:ilvl w:val="0"/>
          <w:numId w:val="17"/>
        </w:numPr>
        <w:ind w:leftChars="0"/>
      </w:pPr>
      <w:r>
        <w:rPr>
          <w:rFonts w:hint="eastAsia"/>
        </w:rPr>
        <w:t>登録</w:t>
      </w:r>
      <w:r w:rsidR="00A36094">
        <w:rPr>
          <w:rFonts w:hint="eastAsia"/>
        </w:rPr>
        <w:t xml:space="preserve">　　　</w:t>
      </w:r>
      <w:r w:rsidR="009070A2">
        <w:rPr>
          <w:rFonts w:hint="eastAsia"/>
        </w:rPr>
        <w:t>登録</w:t>
      </w:r>
      <w:r w:rsidR="00A36094">
        <w:rPr>
          <w:rFonts w:hint="eastAsia"/>
        </w:rPr>
        <w:t>する場合　　　　　全ての項目を記入</w:t>
      </w:r>
    </w:p>
    <w:p w14:paraId="5A09C414" w14:textId="1B5C1930" w:rsidR="00A36094" w:rsidRPr="00C55F67" w:rsidRDefault="00A36094" w:rsidP="00C55F67">
      <w:pPr>
        <w:pStyle w:val="a7"/>
        <w:numPr>
          <w:ilvl w:val="0"/>
          <w:numId w:val="17"/>
        </w:numPr>
        <w:ind w:leftChars="0"/>
        <w:jc w:val="left"/>
      </w:pPr>
      <w:r w:rsidRPr="00C55F67">
        <w:rPr>
          <w:rFonts w:hint="eastAsia"/>
        </w:rPr>
        <w:t>取り消し　登録を取り消す場合</w:t>
      </w:r>
      <w:r w:rsidR="00715029" w:rsidRPr="00C55F67">
        <w:rPr>
          <w:rFonts w:hint="eastAsia"/>
        </w:rPr>
        <w:t xml:space="preserve">　　氏名のみを記入</w:t>
      </w:r>
    </w:p>
    <w:p w14:paraId="43B426E1" w14:textId="77777777" w:rsidR="00774B57" w:rsidRDefault="00774B57" w:rsidP="00361482">
      <w:pPr>
        <w:ind w:left="840"/>
        <w:jc w:val="left"/>
      </w:pPr>
    </w:p>
    <w:p w14:paraId="714469FD" w14:textId="7EBFEE7F" w:rsidR="00774B57" w:rsidRPr="0076251C" w:rsidRDefault="004B4E25" w:rsidP="00774B57">
      <w:pPr>
        <w:pStyle w:val="a7"/>
        <w:ind w:leftChars="0" w:firstLineChars="100" w:firstLine="241"/>
        <w:jc w:val="left"/>
        <w:rPr>
          <w:b/>
          <w:sz w:val="24"/>
          <w:szCs w:val="24"/>
        </w:rPr>
      </w:pPr>
      <w:r>
        <w:rPr>
          <w:rFonts w:hint="eastAsia"/>
          <w:b/>
          <w:sz w:val="24"/>
          <w:szCs w:val="24"/>
        </w:rPr>
        <w:t>すでに</w:t>
      </w:r>
      <w:r w:rsidR="00774B57" w:rsidRPr="0076251C">
        <w:rPr>
          <w:rFonts w:hint="eastAsia"/>
          <w:b/>
          <w:sz w:val="24"/>
          <w:szCs w:val="24"/>
        </w:rPr>
        <w:t>登録の方も「全員提出」ください。（</w:t>
      </w:r>
      <w:r w:rsidR="009070A2" w:rsidRPr="0076251C">
        <w:rPr>
          <w:rFonts w:hint="eastAsia"/>
          <w:b/>
          <w:sz w:val="24"/>
          <w:szCs w:val="24"/>
        </w:rPr>
        <w:t>２</w:t>
      </w:r>
      <w:r w:rsidR="00774B57" w:rsidRPr="0076251C">
        <w:rPr>
          <w:rFonts w:hint="eastAsia"/>
          <w:b/>
          <w:sz w:val="24"/>
          <w:szCs w:val="24"/>
        </w:rPr>
        <w:t>年ごとの更新です！）</w:t>
      </w:r>
    </w:p>
    <w:p w14:paraId="68A31076" w14:textId="77777777" w:rsidR="003F75F5" w:rsidRPr="00A36094" w:rsidRDefault="003F75F5" w:rsidP="003F75F5">
      <w:pPr>
        <w:ind w:firstLineChars="400" w:firstLine="840"/>
        <w:jc w:val="left"/>
      </w:pPr>
    </w:p>
    <w:p w14:paraId="42AAF545" w14:textId="108C6BBA" w:rsidR="008E5E12" w:rsidRPr="00715029" w:rsidRDefault="00715029" w:rsidP="00C55F67">
      <w:pPr>
        <w:pStyle w:val="a7"/>
        <w:numPr>
          <w:ilvl w:val="0"/>
          <w:numId w:val="10"/>
        </w:numPr>
        <w:ind w:leftChars="0"/>
      </w:pPr>
      <w:r>
        <w:rPr>
          <w:rFonts w:hint="eastAsia"/>
        </w:rPr>
        <w:t>個人情報に関しては、目的以外には使用いたしません。</w:t>
      </w:r>
    </w:p>
    <w:p w14:paraId="1419CBFB" w14:textId="664DCF44" w:rsidR="00A95AAA" w:rsidRPr="00BD6679" w:rsidRDefault="009070A2" w:rsidP="00A95AAA">
      <w:pPr>
        <w:pStyle w:val="a5"/>
        <w:jc w:val="left"/>
      </w:pPr>
      <w:r w:rsidRPr="00A95AAA">
        <w:rPr>
          <w:rFonts w:hint="eastAsia"/>
          <w:sz w:val="28"/>
          <w:szCs w:val="28"/>
          <w:u w:val="single"/>
        </w:rPr>
        <w:lastRenderedPageBreak/>
        <w:t>令和３</w:t>
      </w:r>
      <w:r w:rsidR="001D06ED" w:rsidRPr="00A95AAA">
        <w:rPr>
          <w:rFonts w:hint="eastAsia"/>
          <w:sz w:val="28"/>
          <w:szCs w:val="28"/>
          <w:u w:val="single"/>
        </w:rPr>
        <w:t>年度</w:t>
      </w:r>
      <w:r w:rsidR="00436EE1" w:rsidRPr="00A95AAA">
        <w:rPr>
          <w:rFonts w:hint="eastAsia"/>
          <w:sz w:val="28"/>
          <w:szCs w:val="28"/>
          <w:u w:val="single"/>
        </w:rPr>
        <w:t xml:space="preserve">　実績</w:t>
      </w:r>
      <w:r w:rsidR="00914623" w:rsidRPr="00A95AAA">
        <w:rPr>
          <w:rFonts w:hint="eastAsia"/>
          <w:sz w:val="28"/>
          <w:szCs w:val="28"/>
          <w:u w:val="single"/>
        </w:rPr>
        <w:t>状況</w:t>
      </w:r>
      <w:r w:rsidR="00A95AAA">
        <w:rPr>
          <w:rFonts w:hint="eastAsia"/>
        </w:rPr>
        <w:t>（令和</w:t>
      </w:r>
      <w:r w:rsidR="0075102D">
        <w:rPr>
          <w:rFonts w:hint="eastAsia"/>
        </w:rPr>
        <w:t>４</w:t>
      </w:r>
      <w:r w:rsidR="00A95AAA" w:rsidRPr="00FD2CF6">
        <w:rPr>
          <w:rFonts w:hint="eastAsia"/>
        </w:rPr>
        <w:t>年</w:t>
      </w:r>
      <w:r w:rsidR="00A95AAA">
        <w:rPr>
          <w:rFonts w:hint="eastAsia"/>
        </w:rPr>
        <w:t>２</w:t>
      </w:r>
      <w:r w:rsidR="00A95AAA" w:rsidRPr="00FD2CF6">
        <w:rPr>
          <w:rFonts w:hint="eastAsia"/>
        </w:rPr>
        <w:t>月現在）</w:t>
      </w:r>
    </w:p>
    <w:p w14:paraId="3BF4AA69" w14:textId="6EC45DF1" w:rsidR="00FD2CF6" w:rsidRPr="00AA411E" w:rsidRDefault="001D06ED" w:rsidP="00FD2CF6">
      <w:pPr>
        <w:pStyle w:val="a5"/>
        <w:numPr>
          <w:ilvl w:val="0"/>
          <w:numId w:val="6"/>
        </w:numPr>
        <w:jc w:val="left"/>
        <w:rPr>
          <w:sz w:val="22"/>
          <w:szCs w:val="22"/>
        </w:rPr>
      </w:pPr>
      <w:r w:rsidRPr="00AA411E">
        <w:rPr>
          <w:rFonts w:hint="eastAsia"/>
          <w:sz w:val="22"/>
          <w:szCs w:val="22"/>
        </w:rPr>
        <w:t xml:space="preserve">登録者数　</w:t>
      </w:r>
      <w:r w:rsidR="00AA411E" w:rsidRPr="00AA411E">
        <w:rPr>
          <w:rFonts w:hint="eastAsia"/>
          <w:sz w:val="22"/>
          <w:szCs w:val="22"/>
        </w:rPr>
        <w:t>９８</w:t>
      </w:r>
      <w:r w:rsidRPr="00AA411E">
        <w:rPr>
          <w:rFonts w:hint="eastAsia"/>
          <w:sz w:val="22"/>
          <w:szCs w:val="22"/>
        </w:rPr>
        <w:t>名</w:t>
      </w:r>
      <w:r w:rsidR="00774B57" w:rsidRPr="00AA411E">
        <w:rPr>
          <w:rFonts w:hint="eastAsia"/>
          <w:sz w:val="22"/>
          <w:szCs w:val="22"/>
        </w:rPr>
        <w:t>（管理栄養士</w:t>
      </w:r>
      <w:r w:rsidR="00AA411E" w:rsidRPr="00AA411E">
        <w:rPr>
          <w:rFonts w:hint="eastAsia"/>
          <w:sz w:val="22"/>
          <w:szCs w:val="22"/>
        </w:rPr>
        <w:t>８７</w:t>
      </w:r>
      <w:r w:rsidR="00774B57" w:rsidRPr="00AA411E">
        <w:rPr>
          <w:rFonts w:hint="eastAsia"/>
          <w:sz w:val="22"/>
          <w:szCs w:val="22"/>
        </w:rPr>
        <w:t>名　　栄養士</w:t>
      </w:r>
      <w:r w:rsidR="00AA411E" w:rsidRPr="00AA411E">
        <w:rPr>
          <w:rFonts w:hint="eastAsia"/>
          <w:sz w:val="22"/>
          <w:szCs w:val="22"/>
        </w:rPr>
        <w:t xml:space="preserve">　１１</w:t>
      </w:r>
      <w:r w:rsidR="00FD2CF6" w:rsidRPr="00AA411E">
        <w:rPr>
          <w:rFonts w:hint="eastAsia"/>
          <w:sz w:val="22"/>
          <w:szCs w:val="22"/>
        </w:rPr>
        <w:t>名）</w:t>
      </w:r>
    </w:p>
    <w:p w14:paraId="5CEF8611" w14:textId="7180AE40" w:rsidR="00BD6679" w:rsidRPr="00BD6679" w:rsidRDefault="0014253D" w:rsidP="0014253D">
      <w:pPr>
        <w:pStyle w:val="a7"/>
        <w:ind w:left="2640" w:hangingChars="750" w:hanging="1800"/>
        <w:rPr>
          <w:sz w:val="22"/>
        </w:rPr>
      </w:pPr>
      <w:r>
        <w:rPr>
          <w:noProof/>
          <w:sz w:val="24"/>
          <w:szCs w:val="24"/>
          <w:u w:val="wave"/>
        </w:rPr>
        <mc:AlternateContent>
          <mc:Choice Requires="wps">
            <w:drawing>
              <wp:anchor distT="0" distB="0" distL="114300" distR="114300" simplePos="0" relativeHeight="251659264" behindDoc="0" locked="0" layoutInCell="1" allowOverlap="1" wp14:anchorId="72A9B8BF" wp14:editId="133EDCE6">
                <wp:simplePos x="0" y="0"/>
                <wp:positionH relativeFrom="column">
                  <wp:posOffset>4491355</wp:posOffset>
                </wp:positionH>
                <wp:positionV relativeFrom="paragraph">
                  <wp:posOffset>346710</wp:posOffset>
                </wp:positionV>
                <wp:extent cx="1835150" cy="1670050"/>
                <wp:effectExtent l="114300" t="114300" r="184150" b="196850"/>
                <wp:wrapNone/>
                <wp:docPr id="3" name="角丸四角形吹き出し 3"/>
                <wp:cNvGraphicFramePr/>
                <a:graphic xmlns:a="http://schemas.openxmlformats.org/drawingml/2006/main">
                  <a:graphicData uri="http://schemas.microsoft.com/office/word/2010/wordprocessingShape">
                    <wps:wsp>
                      <wps:cNvSpPr/>
                      <wps:spPr>
                        <a:xfrm>
                          <a:off x="0" y="0"/>
                          <a:ext cx="1835150" cy="1670050"/>
                        </a:xfrm>
                        <a:prstGeom prst="wedgeRoundRectCallout">
                          <a:avLst>
                            <a:gd name="adj1" fmla="val -20229"/>
                            <a:gd name="adj2" fmla="val 6548"/>
                            <a:gd name="adj3" fmla="val 16667"/>
                          </a:avLst>
                        </a:prstGeom>
                        <a:solidFill>
                          <a:sysClr val="window" lastClr="FFFFFF"/>
                        </a:solidFill>
                        <a:ln w="12700" cap="flat" cmpd="sng" algn="ctr">
                          <a:solidFill>
                            <a:sysClr val="windowText" lastClr="000000"/>
                          </a:solidFill>
                          <a:prstDash val="solid"/>
                        </a:ln>
                        <a:effectLst>
                          <a:outerShdw blurRad="139700" dist="38100" dir="2700000" algn="tl" rotWithShape="0">
                            <a:prstClr val="black">
                              <a:alpha val="40000"/>
                            </a:prstClr>
                          </a:outerShdw>
                        </a:effectLst>
                      </wps:spPr>
                      <wps:txbx>
                        <w:txbxContent>
                          <w:p w14:paraId="237EAD3C" w14:textId="77777777" w:rsidR="00BD6679" w:rsidRDefault="00A95AAA" w:rsidP="00BD6679">
                            <w:r w:rsidRPr="00353D9C">
                              <w:rPr>
                                <w:rFonts w:hint="eastAsia"/>
                              </w:rPr>
                              <w:t>スキルアップや転職・</w:t>
                            </w:r>
                          </w:p>
                          <w:p w14:paraId="24BA8B15" w14:textId="77777777" w:rsidR="00BD6679" w:rsidRDefault="00A95AAA" w:rsidP="00BD6679">
                            <w:r w:rsidRPr="00353D9C">
                              <w:rPr>
                                <w:rFonts w:hint="eastAsia"/>
                              </w:rPr>
                              <w:t>再就職をお考えの方は</w:t>
                            </w:r>
                          </w:p>
                          <w:p w14:paraId="6939A884" w14:textId="4DC8A04D" w:rsidR="00A95AAA" w:rsidRPr="00BD6679" w:rsidRDefault="00A95AAA" w:rsidP="00BD6679">
                            <w:r w:rsidRPr="00353D9C">
                              <w:rPr>
                                <w:rFonts w:hint="eastAsia"/>
                              </w:rPr>
                              <w:t>ぜひ栄養ケア</w:t>
                            </w:r>
                            <w:r>
                              <w:rPr>
                                <w:rFonts w:hint="eastAsia"/>
                              </w:rPr>
                              <w:t>・</w:t>
                            </w:r>
                            <w:r w:rsidRPr="00353D9C">
                              <w:rPr>
                                <w:rFonts w:hint="eastAsia"/>
                              </w:rPr>
                              <w:t>ステーションにご登録をお願いします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9B8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53.65pt;margin-top:27.3pt;width:144.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" adj="6431,12214" fillcolor="window" strokecolor="windowText" strokeweight="1pt">
                <v:shadow on="t" color="black" opacity="26214f" origin="-.5,-.5" offset=".74836mm,.74836mm"/>
                <v:textbox>
                  <w:txbxContent>
                    <w:p w14:paraId="237EAD3C" w14:textId="77777777" w:rsidR="00BD6679" w:rsidRDefault="00A95AAA" w:rsidP="00BD6679">
                      <w:r w:rsidRPr="00353D9C">
                        <w:rPr>
                          <w:rFonts w:hint="eastAsia"/>
                        </w:rPr>
                        <w:t>スキルアップや転職・</w:t>
                      </w:r>
                    </w:p>
                    <w:p w14:paraId="24BA8B15" w14:textId="77777777" w:rsidR="00BD6679" w:rsidRDefault="00A95AAA" w:rsidP="00BD6679">
                      <w:r w:rsidRPr="00353D9C">
                        <w:rPr>
                          <w:rFonts w:hint="eastAsia"/>
                        </w:rPr>
                        <w:t>再就職をお考えの方は</w:t>
                      </w:r>
                    </w:p>
                    <w:p w14:paraId="6939A884" w14:textId="4DC8A04D" w:rsidR="00A95AAA" w:rsidRPr="00BD6679" w:rsidRDefault="00A95AAA" w:rsidP="00BD6679">
                      <w:r w:rsidRPr="00353D9C">
                        <w:rPr>
                          <w:rFonts w:hint="eastAsia"/>
                        </w:rPr>
                        <w:t>ぜひ栄養ケア</w:t>
                      </w:r>
                      <w:r>
                        <w:rPr>
                          <w:rFonts w:hint="eastAsia"/>
                        </w:rPr>
                        <w:t>・</w:t>
                      </w:r>
                      <w:r w:rsidRPr="00353D9C">
                        <w:rPr>
                          <w:rFonts w:hint="eastAsia"/>
                        </w:rPr>
                        <w:t>ステーションにご登録をお願いします</w:t>
                      </w:r>
                      <w:r>
                        <w:rPr>
                          <w:rFonts w:hint="eastAsia"/>
                        </w:rPr>
                        <w:t>！</w:t>
                      </w:r>
                    </w:p>
                  </w:txbxContent>
                </v:textbox>
              </v:shape>
            </w:pict>
          </mc:Fallback>
        </mc:AlternateContent>
      </w:r>
      <w:r w:rsidR="00BD6679" w:rsidRPr="00AA411E">
        <w:rPr>
          <w:rFonts w:hint="eastAsia"/>
          <w:sz w:val="22"/>
        </w:rPr>
        <w:t>事業部別内訳：地域</w:t>
      </w:r>
      <w:r w:rsidR="00AA411E" w:rsidRPr="00AA411E">
        <w:rPr>
          <w:rFonts w:hint="eastAsia"/>
          <w:sz w:val="22"/>
        </w:rPr>
        <w:t>６３</w:t>
      </w:r>
      <w:r w:rsidR="00BD6679" w:rsidRPr="00AA411E">
        <w:rPr>
          <w:rFonts w:hint="eastAsia"/>
          <w:sz w:val="22"/>
        </w:rPr>
        <w:t>名　医療</w:t>
      </w:r>
      <w:r w:rsidR="00AA411E" w:rsidRPr="00AA411E">
        <w:rPr>
          <w:rFonts w:hint="eastAsia"/>
          <w:sz w:val="22"/>
        </w:rPr>
        <w:t>１６名</w:t>
      </w:r>
      <w:r w:rsidR="00BD6679" w:rsidRPr="00AA411E">
        <w:rPr>
          <w:rFonts w:hint="eastAsia"/>
          <w:sz w:val="22"/>
        </w:rPr>
        <w:t xml:space="preserve">　</w:t>
      </w:r>
      <w:r w:rsidR="00AA411E" w:rsidRPr="00AA411E">
        <w:rPr>
          <w:rFonts w:hint="eastAsia"/>
          <w:sz w:val="22"/>
        </w:rPr>
        <w:t xml:space="preserve">福祉６名　研究教育８名　公衆衛生４名　</w:t>
      </w:r>
      <w:r>
        <w:rPr>
          <w:rFonts w:hint="eastAsia"/>
          <w:sz w:val="22"/>
        </w:rPr>
        <w:t xml:space="preserve">　　　　</w:t>
      </w:r>
      <w:r w:rsidR="00AA411E" w:rsidRPr="00AA411E">
        <w:rPr>
          <w:rFonts w:hint="eastAsia"/>
          <w:sz w:val="22"/>
        </w:rPr>
        <w:t>勤労者支援１名　学校健康教育０名</w:t>
      </w:r>
    </w:p>
    <w:p w14:paraId="241EAC63" w14:textId="4241CDCB" w:rsidR="00BD6679" w:rsidRPr="00BD6679" w:rsidRDefault="00BD6679" w:rsidP="00BD6679">
      <w:pPr>
        <w:pStyle w:val="a5"/>
        <w:ind w:left="840"/>
        <w:jc w:val="left"/>
        <w:rPr>
          <w:sz w:val="22"/>
          <w:szCs w:val="22"/>
        </w:rPr>
      </w:pPr>
    </w:p>
    <w:p w14:paraId="343A41A8" w14:textId="655D6039" w:rsidR="001D06ED" w:rsidRPr="00353D9C" w:rsidRDefault="006C50EC" w:rsidP="001D06ED">
      <w:pPr>
        <w:pStyle w:val="a5"/>
        <w:numPr>
          <w:ilvl w:val="0"/>
          <w:numId w:val="6"/>
        </w:numPr>
        <w:jc w:val="left"/>
        <w:rPr>
          <w:sz w:val="22"/>
          <w:szCs w:val="22"/>
        </w:rPr>
      </w:pPr>
      <w:r>
        <w:rPr>
          <w:rFonts w:hint="eastAsia"/>
          <w:sz w:val="22"/>
          <w:szCs w:val="22"/>
        </w:rPr>
        <w:t>おもな</w:t>
      </w:r>
      <w:r w:rsidR="001D06ED" w:rsidRPr="00353D9C">
        <w:rPr>
          <w:rFonts w:hint="eastAsia"/>
          <w:sz w:val="22"/>
          <w:szCs w:val="22"/>
        </w:rPr>
        <w:t>事業内容</w:t>
      </w:r>
    </w:p>
    <w:p w14:paraId="269B85AE" w14:textId="0B4F7B88" w:rsidR="00E354FD" w:rsidRDefault="00F40C39" w:rsidP="00F40C39">
      <w:pPr>
        <w:pStyle w:val="1"/>
        <w:ind w:leftChars="0"/>
        <w:rPr>
          <w:sz w:val="22"/>
        </w:rPr>
      </w:pPr>
      <w:r>
        <w:rPr>
          <w:rFonts w:hint="eastAsia"/>
          <w:sz w:val="22"/>
        </w:rPr>
        <w:t>・</w:t>
      </w:r>
      <w:r w:rsidR="001D06ED" w:rsidRPr="00353D9C">
        <w:rPr>
          <w:rFonts w:hint="eastAsia"/>
          <w:sz w:val="22"/>
        </w:rPr>
        <w:t xml:space="preserve">特定保健指導　</w:t>
      </w:r>
      <w:r w:rsidR="009070A2">
        <w:rPr>
          <w:rFonts w:hint="eastAsia"/>
          <w:sz w:val="22"/>
        </w:rPr>
        <w:t>(</w:t>
      </w:r>
      <w:r w:rsidR="009070A2">
        <w:rPr>
          <w:rFonts w:hint="eastAsia"/>
          <w:sz w:val="22"/>
        </w:rPr>
        <w:t>株</w:t>
      </w:r>
      <w:r w:rsidR="009070A2">
        <w:rPr>
          <w:rFonts w:hint="eastAsia"/>
          <w:sz w:val="22"/>
        </w:rPr>
        <w:t>)</w:t>
      </w:r>
      <w:r w:rsidR="009070A2">
        <w:rPr>
          <w:rFonts w:hint="eastAsia"/>
          <w:sz w:val="22"/>
        </w:rPr>
        <w:t>東レエンタープライズ</w:t>
      </w:r>
      <w:r w:rsidR="002D274C" w:rsidRPr="00353D9C">
        <w:rPr>
          <w:rFonts w:hint="eastAsia"/>
          <w:sz w:val="22"/>
        </w:rPr>
        <w:t xml:space="preserve">　</w:t>
      </w:r>
    </w:p>
    <w:p w14:paraId="0CE14455" w14:textId="29DA5FF8" w:rsidR="00A15568" w:rsidRPr="00E354FD" w:rsidRDefault="009070A2" w:rsidP="00E354FD">
      <w:pPr>
        <w:pStyle w:val="1"/>
        <w:ind w:leftChars="0" w:firstLineChars="800" w:firstLine="1760"/>
        <w:rPr>
          <w:color w:val="000000" w:themeColor="text1"/>
          <w:sz w:val="22"/>
        </w:rPr>
      </w:pPr>
      <w:r w:rsidRPr="009070A2">
        <w:rPr>
          <w:rFonts w:hint="eastAsia"/>
          <w:sz w:val="22"/>
        </w:rPr>
        <w:t>草津市国民健康保険</w:t>
      </w:r>
      <w:r>
        <w:rPr>
          <w:rFonts w:hint="eastAsia"/>
          <w:sz w:val="22"/>
        </w:rPr>
        <w:t xml:space="preserve">　</w:t>
      </w:r>
    </w:p>
    <w:p w14:paraId="1B17D11F" w14:textId="67C87395" w:rsidR="00E354FD" w:rsidRDefault="009070A2" w:rsidP="00E354FD">
      <w:pPr>
        <w:pStyle w:val="1"/>
        <w:ind w:leftChars="0" w:firstLineChars="800" w:firstLine="1760"/>
        <w:rPr>
          <w:sz w:val="22"/>
        </w:rPr>
      </w:pPr>
      <w:r w:rsidRPr="009070A2">
        <w:rPr>
          <w:rFonts w:hint="eastAsia"/>
          <w:sz w:val="22"/>
        </w:rPr>
        <w:t>滋賀県医師国民保健組合</w:t>
      </w:r>
      <w:r w:rsidR="00E354FD">
        <w:rPr>
          <w:rFonts w:hint="eastAsia"/>
          <w:sz w:val="22"/>
        </w:rPr>
        <w:t xml:space="preserve">　</w:t>
      </w:r>
    </w:p>
    <w:p w14:paraId="39F596C2" w14:textId="371F3856" w:rsidR="00877449" w:rsidRPr="00EE6163" w:rsidRDefault="00E354FD" w:rsidP="00EE6163">
      <w:pPr>
        <w:pStyle w:val="1"/>
        <w:ind w:leftChars="0" w:firstLineChars="800" w:firstLine="1760"/>
        <w:rPr>
          <w:color w:val="000000" w:themeColor="text1"/>
          <w:sz w:val="22"/>
        </w:rPr>
      </w:pPr>
      <w:r w:rsidRPr="006C50EC">
        <w:rPr>
          <w:rFonts w:hint="eastAsia"/>
          <w:color w:val="000000" w:themeColor="text1"/>
          <w:sz w:val="22"/>
        </w:rPr>
        <w:t>全国健康保険協会（協会けんぽ）滋賀支部</w:t>
      </w:r>
    </w:p>
    <w:p w14:paraId="3027058A" w14:textId="7E69A42E" w:rsidR="00A15568" w:rsidRDefault="00F40C39" w:rsidP="00F40C39">
      <w:pPr>
        <w:pStyle w:val="a5"/>
        <w:ind w:firstLineChars="400" w:firstLine="880"/>
        <w:jc w:val="left"/>
        <w:rPr>
          <w:sz w:val="22"/>
        </w:rPr>
      </w:pPr>
      <w:r>
        <w:rPr>
          <w:rFonts w:hint="eastAsia"/>
          <w:sz w:val="22"/>
        </w:rPr>
        <w:t>・</w:t>
      </w:r>
      <w:r w:rsidR="0032599D">
        <w:rPr>
          <w:rFonts w:hint="eastAsia"/>
          <w:sz w:val="22"/>
        </w:rPr>
        <w:t>講演</w:t>
      </w:r>
      <w:r w:rsidR="00A15568">
        <w:rPr>
          <w:rFonts w:hint="eastAsia"/>
          <w:sz w:val="22"/>
        </w:rPr>
        <w:t xml:space="preserve">　</w:t>
      </w:r>
      <w:r>
        <w:rPr>
          <w:rFonts w:hint="eastAsia"/>
          <w:sz w:val="22"/>
        </w:rPr>
        <w:t xml:space="preserve">　</w:t>
      </w:r>
      <w:r w:rsidR="00A15568">
        <w:rPr>
          <w:rFonts w:hint="eastAsia"/>
          <w:sz w:val="22"/>
        </w:rPr>
        <w:t xml:space="preserve">　調理師試験対策講座</w:t>
      </w:r>
    </w:p>
    <w:p w14:paraId="0D877979" w14:textId="17E3C98F" w:rsidR="00A15568" w:rsidRDefault="00D012F5" w:rsidP="00F40C39">
      <w:pPr>
        <w:pStyle w:val="a5"/>
        <w:ind w:firstLineChars="1000" w:firstLine="2200"/>
        <w:jc w:val="left"/>
        <w:rPr>
          <w:sz w:val="22"/>
        </w:rPr>
      </w:pPr>
      <w:r>
        <w:rPr>
          <w:rFonts w:hint="eastAsia"/>
          <w:sz w:val="22"/>
        </w:rPr>
        <w:t>「食物アレルギーと食品添加物」</w:t>
      </w:r>
      <w:r w:rsidR="003824BA">
        <w:rPr>
          <w:rFonts w:hint="eastAsia"/>
          <w:sz w:val="22"/>
        </w:rPr>
        <w:t>対象者：</w:t>
      </w:r>
      <w:r w:rsidR="00A15568">
        <w:rPr>
          <w:rFonts w:hint="eastAsia"/>
          <w:sz w:val="22"/>
        </w:rPr>
        <w:t>調理師</w:t>
      </w:r>
    </w:p>
    <w:p w14:paraId="7DAF40EC" w14:textId="3AF8258F" w:rsidR="00A15568" w:rsidRDefault="00D012F5" w:rsidP="00F40C39">
      <w:pPr>
        <w:ind w:firstLineChars="1000" w:firstLine="2200"/>
        <w:rPr>
          <w:sz w:val="22"/>
        </w:rPr>
      </w:pPr>
      <w:r>
        <w:rPr>
          <w:rFonts w:hint="eastAsia"/>
          <w:sz w:val="22"/>
        </w:rPr>
        <w:t>「</w:t>
      </w:r>
      <w:r w:rsidRPr="00155EB9">
        <w:rPr>
          <w:rFonts w:hint="eastAsia"/>
          <w:sz w:val="22"/>
        </w:rPr>
        <w:t>人生</w:t>
      </w:r>
      <w:r w:rsidRPr="00155EB9">
        <w:rPr>
          <w:rFonts w:hint="eastAsia"/>
          <w:sz w:val="22"/>
        </w:rPr>
        <w:t>100</w:t>
      </w:r>
      <w:r w:rsidRPr="00155EB9">
        <w:rPr>
          <w:rFonts w:hint="eastAsia"/>
          <w:sz w:val="22"/>
        </w:rPr>
        <w:t>年時代に向けた食生活</w:t>
      </w:r>
      <w:r>
        <w:rPr>
          <w:rFonts w:hint="eastAsia"/>
          <w:sz w:val="22"/>
        </w:rPr>
        <w:t>」</w:t>
      </w:r>
      <w:r w:rsidR="003824BA">
        <w:rPr>
          <w:rFonts w:hint="eastAsia"/>
          <w:sz w:val="22"/>
        </w:rPr>
        <w:t>対象者：</w:t>
      </w:r>
      <w:r w:rsidR="00A15568">
        <w:rPr>
          <w:rFonts w:hint="eastAsia"/>
          <w:sz w:val="22"/>
        </w:rPr>
        <w:t>県教育委員会教職員</w:t>
      </w:r>
    </w:p>
    <w:p w14:paraId="756CAADD" w14:textId="12B655AB" w:rsidR="00D012F5" w:rsidRDefault="00D012F5" w:rsidP="00F40C39">
      <w:pPr>
        <w:ind w:firstLineChars="1000" w:firstLine="2200"/>
        <w:rPr>
          <w:sz w:val="22"/>
        </w:rPr>
      </w:pPr>
      <w:r>
        <w:rPr>
          <w:rFonts w:hint="eastAsia"/>
          <w:sz w:val="22"/>
        </w:rPr>
        <w:t>「スポーツをする小学生の食事」</w:t>
      </w:r>
      <w:r w:rsidR="003824BA">
        <w:rPr>
          <w:rFonts w:hint="eastAsia"/>
          <w:sz w:val="22"/>
        </w:rPr>
        <w:t>対象者：</w:t>
      </w:r>
      <w:r>
        <w:rPr>
          <w:rFonts w:hint="eastAsia"/>
          <w:sz w:val="22"/>
        </w:rPr>
        <w:t>スポーツ少年団指導者、育成者</w:t>
      </w:r>
    </w:p>
    <w:p w14:paraId="565CE973" w14:textId="547357CB" w:rsidR="0061270C" w:rsidRDefault="0061270C" w:rsidP="00F40C39">
      <w:pPr>
        <w:pStyle w:val="a5"/>
        <w:ind w:firstLineChars="1000" w:firstLine="2200"/>
        <w:jc w:val="left"/>
        <w:rPr>
          <w:sz w:val="22"/>
        </w:rPr>
      </w:pPr>
      <w:r>
        <w:rPr>
          <w:rFonts w:hint="eastAsia"/>
          <w:sz w:val="22"/>
        </w:rPr>
        <w:t xml:space="preserve">「バランスのよい食生活について」まちづくり協議会　</w:t>
      </w:r>
    </w:p>
    <w:p w14:paraId="4540B10B" w14:textId="5D28678E" w:rsidR="0061270C" w:rsidRDefault="0061270C" w:rsidP="00F40C39">
      <w:pPr>
        <w:pStyle w:val="a5"/>
        <w:ind w:firstLineChars="1000" w:firstLine="2200"/>
        <w:jc w:val="left"/>
        <w:rPr>
          <w:sz w:val="22"/>
        </w:rPr>
      </w:pPr>
      <w:r>
        <w:rPr>
          <w:rFonts w:hint="eastAsia"/>
          <w:sz w:val="22"/>
        </w:rPr>
        <w:t>「子どもの成長期の栄養と食事＆働き盛り、</w:t>
      </w:r>
    </w:p>
    <w:p w14:paraId="77C0B940" w14:textId="1CA12CE8" w:rsidR="00A15568" w:rsidRDefault="0061270C" w:rsidP="00F40C39">
      <w:pPr>
        <w:ind w:leftChars="2200" w:left="7480" w:hangingChars="1300" w:hanging="2860"/>
        <w:rPr>
          <w:sz w:val="22"/>
        </w:rPr>
      </w:pPr>
      <w:r>
        <w:rPr>
          <w:rFonts w:hint="eastAsia"/>
          <w:sz w:val="22"/>
        </w:rPr>
        <w:t>高齢者今からできる健康な食事」社会福祉協議会</w:t>
      </w:r>
    </w:p>
    <w:p w14:paraId="6D01FF54" w14:textId="2234295F" w:rsidR="0061270C" w:rsidRDefault="0061270C" w:rsidP="0061270C">
      <w:pPr>
        <w:ind w:leftChars="500" w:left="7650" w:hangingChars="3000" w:hanging="6600"/>
        <w:rPr>
          <w:sz w:val="22"/>
        </w:rPr>
      </w:pPr>
      <w:r>
        <w:rPr>
          <w:rFonts w:hint="eastAsia"/>
          <w:sz w:val="22"/>
        </w:rPr>
        <w:t xml:space="preserve">　　</w:t>
      </w:r>
      <w:r w:rsidR="003824BA">
        <w:rPr>
          <w:rFonts w:hint="eastAsia"/>
          <w:sz w:val="22"/>
        </w:rPr>
        <w:t xml:space="preserve">　　</w:t>
      </w:r>
      <w:r w:rsidR="00F40C39">
        <w:rPr>
          <w:rFonts w:hint="eastAsia"/>
          <w:sz w:val="22"/>
        </w:rPr>
        <w:t xml:space="preserve">　</w:t>
      </w:r>
      <w:r w:rsidR="003824BA">
        <w:rPr>
          <w:rFonts w:hint="eastAsia"/>
          <w:sz w:val="22"/>
        </w:rPr>
        <w:t>「在宅での栄養指導について」対象者ケアマネージャー</w:t>
      </w:r>
    </w:p>
    <w:p w14:paraId="50D34F4F" w14:textId="4623D49D" w:rsidR="00E354FD" w:rsidRPr="00EE6163" w:rsidRDefault="00F06EF9" w:rsidP="00EE6163">
      <w:pPr>
        <w:ind w:leftChars="500" w:left="7650" w:hangingChars="3000" w:hanging="6600"/>
        <w:rPr>
          <w:color w:val="000000" w:themeColor="text1"/>
          <w:sz w:val="22"/>
        </w:rPr>
      </w:pPr>
      <w:r>
        <w:rPr>
          <w:rFonts w:hint="eastAsia"/>
          <w:sz w:val="22"/>
        </w:rPr>
        <w:t xml:space="preserve">　　　　</w:t>
      </w:r>
      <w:r w:rsidR="00F40C39">
        <w:rPr>
          <w:rFonts w:hint="eastAsia"/>
          <w:sz w:val="22"/>
        </w:rPr>
        <w:t xml:space="preserve">　</w:t>
      </w:r>
      <w:r>
        <w:rPr>
          <w:rFonts w:hint="eastAsia"/>
          <w:sz w:val="22"/>
        </w:rPr>
        <w:t>「</w:t>
      </w:r>
      <w:r>
        <w:rPr>
          <w:rFonts w:hint="eastAsia"/>
          <w:color w:val="000000" w:themeColor="text1"/>
          <w:sz w:val="22"/>
        </w:rPr>
        <w:t>高齢者の栄養のおはなし」市長寿いきがい課</w:t>
      </w:r>
    </w:p>
    <w:p w14:paraId="2973888B" w14:textId="78DE4A01" w:rsidR="00F06EF9" w:rsidRPr="00F40C39" w:rsidRDefault="00F40C39" w:rsidP="00F40C39">
      <w:pPr>
        <w:pStyle w:val="a5"/>
        <w:ind w:firstLineChars="400" w:firstLine="880"/>
        <w:jc w:val="left"/>
        <w:rPr>
          <w:sz w:val="22"/>
          <w:szCs w:val="22"/>
        </w:rPr>
      </w:pPr>
      <w:r>
        <w:rPr>
          <w:rFonts w:hint="eastAsia"/>
          <w:sz w:val="22"/>
          <w:szCs w:val="22"/>
        </w:rPr>
        <w:t>・</w:t>
      </w:r>
      <w:r w:rsidR="0032599D" w:rsidRPr="00353D9C">
        <w:rPr>
          <w:rFonts w:hint="eastAsia"/>
          <w:sz w:val="22"/>
          <w:szCs w:val="22"/>
        </w:rPr>
        <w:t>調理実習</w:t>
      </w:r>
      <w:r>
        <w:rPr>
          <w:rFonts w:hint="eastAsia"/>
          <w:sz w:val="22"/>
          <w:szCs w:val="22"/>
        </w:rPr>
        <w:t xml:space="preserve">　</w:t>
      </w:r>
      <w:r w:rsidR="00F06EF9">
        <w:rPr>
          <w:rFonts w:hint="eastAsia"/>
          <w:color w:val="000000" w:themeColor="text1"/>
          <w:sz w:val="22"/>
        </w:rPr>
        <w:t>健康推進員現任研修</w:t>
      </w:r>
    </w:p>
    <w:p w14:paraId="07CB5BE9" w14:textId="5E9602D5" w:rsidR="00E354FD" w:rsidRDefault="00F06EF9" w:rsidP="00FE6410">
      <w:pPr>
        <w:rPr>
          <w:sz w:val="22"/>
        </w:rPr>
      </w:pPr>
      <w:r>
        <w:rPr>
          <w:rFonts w:hint="eastAsia"/>
          <w:sz w:val="22"/>
        </w:rPr>
        <w:t xml:space="preserve">　　　　</w:t>
      </w:r>
      <w:r w:rsidR="00F40C39">
        <w:rPr>
          <w:rFonts w:hint="eastAsia"/>
          <w:sz w:val="22"/>
        </w:rPr>
        <w:t xml:space="preserve">　</w:t>
      </w:r>
      <w:r w:rsidR="00F40C39" w:rsidRPr="00F40C39">
        <w:rPr>
          <w:rFonts w:hint="eastAsia"/>
          <w:sz w:val="18"/>
          <w:szCs w:val="18"/>
        </w:rPr>
        <w:t>（講演含む）</w:t>
      </w:r>
      <w:r>
        <w:rPr>
          <w:rFonts w:hint="eastAsia"/>
          <w:color w:val="000000" w:themeColor="text1"/>
          <w:sz w:val="22"/>
        </w:rPr>
        <w:t>健康推進員養成研修</w:t>
      </w:r>
      <w:r w:rsidR="0032599D">
        <w:rPr>
          <w:rFonts w:hint="eastAsia"/>
          <w:sz w:val="22"/>
        </w:rPr>
        <w:t xml:space="preserve">　</w:t>
      </w:r>
    </w:p>
    <w:p w14:paraId="0E17A366" w14:textId="2FA3BE53" w:rsidR="0032599D" w:rsidRDefault="00FE6410" w:rsidP="00F06EF9">
      <w:pPr>
        <w:rPr>
          <w:sz w:val="22"/>
        </w:rPr>
      </w:pPr>
      <w:r>
        <w:rPr>
          <w:rFonts w:hint="eastAsia"/>
          <w:sz w:val="22"/>
        </w:rPr>
        <w:t xml:space="preserve">　　　　</w:t>
      </w:r>
      <w:r w:rsidR="00F40C39">
        <w:rPr>
          <w:rFonts w:hint="eastAsia"/>
          <w:sz w:val="22"/>
        </w:rPr>
        <w:t>・</w:t>
      </w:r>
      <w:r>
        <w:rPr>
          <w:rFonts w:hint="eastAsia"/>
          <w:sz w:val="22"/>
        </w:rPr>
        <w:t>栄養指導</w:t>
      </w:r>
      <w:r w:rsidR="00F06EF9">
        <w:rPr>
          <w:rFonts w:hint="eastAsia"/>
          <w:sz w:val="22"/>
        </w:rPr>
        <w:t xml:space="preserve">　近江八幡市０次予防センター</w:t>
      </w:r>
      <w:r w:rsidR="004341AA">
        <w:rPr>
          <w:rFonts w:hint="eastAsia"/>
          <w:sz w:val="22"/>
        </w:rPr>
        <w:t>栄養管理・食事管理</w:t>
      </w:r>
    </w:p>
    <w:p w14:paraId="107EA541" w14:textId="70EA43E0" w:rsidR="004341AA" w:rsidRDefault="004341AA" w:rsidP="00F06EF9">
      <w:pPr>
        <w:rPr>
          <w:sz w:val="22"/>
        </w:rPr>
      </w:pPr>
      <w:r>
        <w:rPr>
          <w:rFonts w:hint="eastAsia"/>
          <w:sz w:val="22"/>
        </w:rPr>
        <w:t xml:space="preserve">　　　　　　　　　　</w:t>
      </w:r>
      <w:r>
        <w:rPr>
          <w:rFonts w:hint="eastAsia"/>
          <w:color w:val="000000" w:themeColor="text1"/>
          <w:sz w:val="22"/>
        </w:rPr>
        <w:t>健診時特定保健指導（初回面談）</w:t>
      </w:r>
    </w:p>
    <w:p w14:paraId="3BE44584" w14:textId="47B602F4" w:rsidR="0032599D" w:rsidRPr="00E354FD" w:rsidRDefault="00E354FD" w:rsidP="00E354FD">
      <w:pPr>
        <w:ind w:firstLineChars="1000" w:firstLine="2200"/>
        <w:rPr>
          <w:color w:val="000000" w:themeColor="text1"/>
          <w:sz w:val="22"/>
        </w:rPr>
      </w:pPr>
      <w:r w:rsidRPr="00E354FD">
        <w:rPr>
          <w:rFonts w:hint="eastAsia"/>
          <w:color w:val="000000" w:themeColor="text1"/>
          <w:sz w:val="22"/>
        </w:rPr>
        <w:t>栗東市短期集中訪問型サービス事業</w:t>
      </w:r>
      <w:r>
        <w:rPr>
          <w:rFonts w:hint="eastAsia"/>
          <w:color w:val="000000" w:themeColor="text1"/>
          <w:sz w:val="22"/>
        </w:rPr>
        <w:t xml:space="preserve">　</w:t>
      </w:r>
      <w:r w:rsidR="004341AA" w:rsidRPr="00E354FD">
        <w:rPr>
          <w:rFonts w:hint="eastAsia"/>
          <w:color w:val="000000" w:themeColor="text1"/>
          <w:sz w:val="22"/>
        </w:rPr>
        <w:t>在宅訪問</w:t>
      </w:r>
      <w:r>
        <w:rPr>
          <w:rFonts w:hint="eastAsia"/>
          <w:color w:val="000000" w:themeColor="text1"/>
          <w:sz w:val="22"/>
        </w:rPr>
        <w:t>栄養</w:t>
      </w:r>
      <w:r w:rsidR="004341AA" w:rsidRPr="00E354FD">
        <w:rPr>
          <w:rFonts w:hint="eastAsia"/>
          <w:color w:val="000000" w:themeColor="text1"/>
          <w:sz w:val="22"/>
        </w:rPr>
        <w:t>指導</w:t>
      </w:r>
    </w:p>
    <w:p w14:paraId="30A02779" w14:textId="420C6FC1" w:rsidR="00E354FD" w:rsidRPr="008E5E12" w:rsidRDefault="004341AA" w:rsidP="008E5E12">
      <w:pPr>
        <w:pStyle w:val="a7"/>
        <w:ind w:leftChars="0" w:firstLineChars="600" w:firstLine="1320"/>
        <w:rPr>
          <w:color w:val="000000" w:themeColor="text1"/>
          <w:sz w:val="22"/>
        </w:rPr>
      </w:pPr>
      <w:r w:rsidRPr="001C4EA4">
        <w:rPr>
          <w:rFonts w:hint="eastAsia"/>
          <w:color w:val="000000" w:themeColor="text1"/>
          <w:sz w:val="22"/>
        </w:rPr>
        <w:t>守山市内の平和堂、ﾌﾚﾝﾄﾞﾏｰﾄにて健康づくり啓発イベント</w:t>
      </w:r>
    </w:p>
    <w:p w14:paraId="6DB0850B" w14:textId="52D99159" w:rsidR="004341AA" w:rsidRDefault="00FE6410" w:rsidP="00FE6410">
      <w:pPr>
        <w:rPr>
          <w:sz w:val="22"/>
        </w:rPr>
      </w:pPr>
      <w:r>
        <w:rPr>
          <w:rFonts w:hint="eastAsia"/>
          <w:sz w:val="22"/>
        </w:rPr>
        <w:t xml:space="preserve">　　　　</w:t>
      </w:r>
      <w:r w:rsidR="00F40C39">
        <w:rPr>
          <w:rFonts w:hint="eastAsia"/>
          <w:sz w:val="22"/>
        </w:rPr>
        <w:t>・</w:t>
      </w:r>
      <w:r>
        <w:rPr>
          <w:rFonts w:hint="eastAsia"/>
          <w:sz w:val="22"/>
        </w:rPr>
        <w:t xml:space="preserve">その他　　</w:t>
      </w:r>
      <w:bookmarkStart w:id="0" w:name="_Hlk66830423"/>
      <w:r w:rsidR="004341AA" w:rsidRPr="00DD5029">
        <w:rPr>
          <w:rFonts w:hint="eastAsia"/>
          <w:color w:val="000000" w:themeColor="text1"/>
          <w:sz w:val="22"/>
        </w:rPr>
        <w:t>食育の推進にかかる啓発媒体作成業務</w:t>
      </w:r>
      <w:bookmarkEnd w:id="0"/>
    </w:p>
    <w:p w14:paraId="7F8D7920" w14:textId="07430FFF" w:rsidR="004341AA" w:rsidRDefault="004341AA" w:rsidP="004341AA">
      <w:pPr>
        <w:pStyle w:val="2"/>
        <w:ind w:leftChars="0" w:left="880" w:firstLineChars="600" w:firstLine="1320"/>
        <w:rPr>
          <w:color w:val="000000" w:themeColor="text1"/>
          <w:sz w:val="22"/>
        </w:rPr>
      </w:pPr>
      <w:r>
        <w:rPr>
          <w:rFonts w:hint="eastAsia"/>
          <w:color w:val="000000" w:themeColor="text1"/>
          <w:sz w:val="22"/>
        </w:rPr>
        <w:t>個人栄養相談</w:t>
      </w:r>
    </w:p>
    <w:p w14:paraId="1B784E3F" w14:textId="031E5F0E" w:rsidR="004341AA" w:rsidRDefault="004341AA" w:rsidP="008E5E12">
      <w:pPr>
        <w:ind w:firstLineChars="1000" w:firstLine="2200"/>
        <w:rPr>
          <w:sz w:val="22"/>
        </w:rPr>
      </w:pPr>
      <w:r>
        <w:rPr>
          <w:rFonts w:hint="eastAsia"/>
          <w:color w:val="000000" w:themeColor="text1"/>
          <w:sz w:val="22"/>
        </w:rPr>
        <w:t>栄養成分表示　栄養価計算</w:t>
      </w:r>
    </w:p>
    <w:p w14:paraId="7816B599" w14:textId="69B9E562" w:rsidR="00FE6410" w:rsidRPr="00353D9C" w:rsidRDefault="00FE6410" w:rsidP="00FE6410">
      <w:pPr>
        <w:pStyle w:val="a5"/>
        <w:jc w:val="left"/>
        <w:rPr>
          <w:sz w:val="22"/>
          <w:szCs w:val="22"/>
        </w:rPr>
      </w:pPr>
      <w:r w:rsidRPr="00353D9C">
        <w:rPr>
          <w:rFonts w:hint="eastAsia"/>
          <w:sz w:val="22"/>
          <w:szCs w:val="22"/>
        </w:rPr>
        <w:t xml:space="preserve">　　　</w:t>
      </w:r>
      <w:r>
        <w:rPr>
          <w:rFonts w:hint="eastAsia"/>
          <w:sz w:val="22"/>
          <w:szCs w:val="22"/>
        </w:rPr>
        <w:t xml:space="preserve">　</w:t>
      </w:r>
      <w:r w:rsidR="00F40C39">
        <w:rPr>
          <w:rFonts w:hint="eastAsia"/>
          <w:sz w:val="22"/>
          <w:szCs w:val="22"/>
        </w:rPr>
        <w:t>・</w:t>
      </w:r>
      <w:r w:rsidRPr="00353D9C">
        <w:rPr>
          <w:rFonts w:hint="eastAsia"/>
          <w:sz w:val="22"/>
          <w:szCs w:val="22"/>
        </w:rPr>
        <w:t xml:space="preserve">求人情報（常勤・非常勤）　</w:t>
      </w:r>
      <w:r w:rsidR="005B0A0F">
        <w:rPr>
          <w:rFonts w:hint="eastAsia"/>
          <w:sz w:val="22"/>
          <w:szCs w:val="22"/>
        </w:rPr>
        <w:t>16</w:t>
      </w:r>
      <w:r w:rsidRPr="00353D9C">
        <w:rPr>
          <w:rFonts w:hint="eastAsia"/>
          <w:sz w:val="22"/>
          <w:szCs w:val="22"/>
        </w:rPr>
        <w:t>件</w:t>
      </w:r>
    </w:p>
    <w:p w14:paraId="1A41941D" w14:textId="5D7FC7C1" w:rsidR="001D06ED" w:rsidRDefault="003C1DC4" w:rsidP="00F40C39">
      <w:pPr>
        <w:pStyle w:val="a5"/>
        <w:ind w:left="840" w:firstLineChars="600" w:firstLine="1320"/>
        <w:jc w:val="left"/>
        <w:rPr>
          <w:sz w:val="22"/>
          <w:szCs w:val="22"/>
        </w:rPr>
      </w:pPr>
      <w:r>
        <w:rPr>
          <w:rFonts w:hint="eastAsia"/>
          <w:sz w:val="22"/>
          <w:szCs w:val="22"/>
        </w:rPr>
        <w:t>病院、特別養護老人ホーム、</w:t>
      </w:r>
      <w:r w:rsidR="00FE6410" w:rsidRPr="00353D9C">
        <w:rPr>
          <w:rFonts w:hint="eastAsia"/>
          <w:sz w:val="22"/>
          <w:szCs w:val="22"/>
        </w:rPr>
        <w:t>県立学校、</w:t>
      </w:r>
      <w:r>
        <w:rPr>
          <w:rFonts w:hint="eastAsia"/>
          <w:sz w:val="22"/>
          <w:szCs w:val="22"/>
        </w:rPr>
        <w:t>教育委員会</w:t>
      </w:r>
      <w:r w:rsidR="00194378">
        <w:rPr>
          <w:rFonts w:hint="eastAsia"/>
          <w:sz w:val="22"/>
          <w:szCs w:val="22"/>
        </w:rPr>
        <w:t>、企業</w:t>
      </w:r>
      <w:r w:rsidR="00FE6410" w:rsidRPr="00353D9C">
        <w:rPr>
          <w:rFonts w:hint="eastAsia"/>
          <w:sz w:val="22"/>
          <w:szCs w:val="22"/>
        </w:rPr>
        <w:t xml:space="preserve">　等</w:t>
      </w:r>
    </w:p>
    <w:p w14:paraId="382242CA" w14:textId="0A1F1AD9" w:rsidR="00A95AAA" w:rsidRDefault="00BD6679" w:rsidP="008E5E12">
      <w:pPr>
        <w:rPr>
          <w:b/>
          <w:szCs w:val="21"/>
        </w:rPr>
      </w:pPr>
      <w:r>
        <w:rPr>
          <w:b/>
          <w:noProof/>
          <w:szCs w:val="21"/>
        </w:rPr>
        <mc:AlternateContent>
          <mc:Choice Requires="wps">
            <w:drawing>
              <wp:anchor distT="0" distB="0" distL="114300" distR="114300" simplePos="0" relativeHeight="251660288" behindDoc="0" locked="0" layoutInCell="1" allowOverlap="1" wp14:anchorId="0304BED2" wp14:editId="2A61A1C4">
                <wp:simplePos x="0" y="0"/>
                <wp:positionH relativeFrom="margin">
                  <wp:posOffset>-5080</wp:posOffset>
                </wp:positionH>
                <wp:positionV relativeFrom="paragraph">
                  <wp:posOffset>92710</wp:posOffset>
                </wp:positionV>
                <wp:extent cx="6032500" cy="219710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6032500" cy="2197100"/>
                        </a:xfrm>
                        <a:prstGeom prst="rect">
                          <a:avLst/>
                        </a:prstGeom>
                        <a:solidFill>
                          <a:schemeClr val="lt1"/>
                        </a:solidFill>
                        <a:ln w="6350">
                          <a:solidFill>
                            <a:prstClr val="black"/>
                          </a:solidFill>
                        </a:ln>
                      </wps:spPr>
                      <wps:txbx>
                        <w:txbxContent>
                          <w:p w14:paraId="1298E947" w14:textId="77777777" w:rsidR="004B4E25" w:rsidRPr="004B4E25" w:rsidRDefault="004B4E25" w:rsidP="004B4E25">
                            <w:pPr>
                              <w:rPr>
                                <w:b/>
                                <w:szCs w:val="21"/>
                              </w:rPr>
                            </w:pPr>
                            <w:r w:rsidRPr="004B4E25">
                              <w:rPr>
                                <w:rFonts w:hint="eastAsia"/>
                                <w:b/>
                                <w:szCs w:val="21"/>
                              </w:rPr>
                              <w:t>【</w:t>
                            </w:r>
                            <w:r w:rsidRPr="004B4E25">
                              <w:rPr>
                                <w:rFonts w:hint="eastAsia"/>
                                <w:b/>
                                <w:szCs w:val="21"/>
                              </w:rPr>
                              <w:t xml:space="preserve"> </w:t>
                            </w:r>
                            <w:r w:rsidRPr="004B4E25">
                              <w:rPr>
                                <w:rFonts w:hint="eastAsia"/>
                                <w:b/>
                                <w:szCs w:val="21"/>
                              </w:rPr>
                              <w:t>栄養</w:t>
                            </w:r>
                            <w:r w:rsidRPr="004B4E25">
                              <w:rPr>
                                <w:rFonts w:hint="eastAsia"/>
                                <w:b/>
                                <w:szCs w:val="21"/>
                              </w:rPr>
                              <w:t>CS</w:t>
                            </w:r>
                            <w:r w:rsidRPr="004B4E25">
                              <w:rPr>
                                <w:rFonts w:hint="eastAsia"/>
                                <w:b/>
                                <w:szCs w:val="21"/>
                              </w:rPr>
                              <w:t>登録者の心得</w:t>
                            </w:r>
                            <w:r w:rsidRPr="004B4E25">
                              <w:rPr>
                                <w:rFonts w:hint="eastAsia"/>
                                <w:b/>
                                <w:szCs w:val="21"/>
                              </w:rPr>
                              <w:t xml:space="preserve"> </w:t>
                            </w:r>
                            <w:r w:rsidRPr="004B4E25">
                              <w:rPr>
                                <w:rFonts w:hint="eastAsia"/>
                                <w:b/>
                                <w:szCs w:val="21"/>
                              </w:rPr>
                              <w:t xml:space="preserve">】　</w:t>
                            </w:r>
                          </w:p>
                          <w:p w14:paraId="0F39F408" w14:textId="77777777" w:rsidR="004B4E25" w:rsidRPr="004B4E25" w:rsidRDefault="004B4E25" w:rsidP="004B4E25">
                            <w:pPr>
                              <w:numPr>
                                <w:ilvl w:val="0"/>
                                <w:numId w:val="15"/>
                              </w:numPr>
                              <w:jc w:val="left"/>
                              <w:rPr>
                                <w:szCs w:val="21"/>
                              </w:rPr>
                            </w:pPr>
                            <w:r w:rsidRPr="004B4E25">
                              <w:rPr>
                                <w:rFonts w:hint="eastAsia"/>
                                <w:szCs w:val="21"/>
                              </w:rPr>
                              <w:t>法令又は公序良俗に反し、又は反するおそれがある事業を行わないこと</w:t>
                            </w:r>
                          </w:p>
                          <w:p w14:paraId="3D5382F7" w14:textId="77777777" w:rsidR="004B4E25" w:rsidRPr="004B4E25" w:rsidRDefault="004B4E25" w:rsidP="004B4E25">
                            <w:pPr>
                              <w:numPr>
                                <w:ilvl w:val="0"/>
                                <w:numId w:val="15"/>
                              </w:numPr>
                              <w:jc w:val="left"/>
                              <w:rPr>
                                <w:szCs w:val="21"/>
                              </w:rPr>
                            </w:pPr>
                            <w:r w:rsidRPr="004B4E25">
                              <w:rPr>
                                <w:rFonts w:hint="eastAsia"/>
                                <w:szCs w:val="21"/>
                              </w:rPr>
                              <w:t>職務上知り得た個人情報の保護に努め、守秘義務を順守すること</w:t>
                            </w:r>
                          </w:p>
                          <w:p w14:paraId="47D41014" w14:textId="77777777" w:rsidR="004B4E25" w:rsidRPr="004B4E25" w:rsidRDefault="004B4E25" w:rsidP="004B4E25">
                            <w:pPr>
                              <w:numPr>
                                <w:ilvl w:val="0"/>
                                <w:numId w:val="15"/>
                              </w:numPr>
                              <w:jc w:val="left"/>
                              <w:rPr>
                                <w:szCs w:val="21"/>
                              </w:rPr>
                            </w:pPr>
                            <w:r w:rsidRPr="004B4E25">
                              <w:rPr>
                                <w:rFonts w:hint="eastAsia"/>
                                <w:szCs w:val="21"/>
                              </w:rPr>
                              <w:t>生涯にわたり高い知識と技術の水準を維持するよう積極的に自己研鑽に努めること</w:t>
                            </w:r>
                          </w:p>
                          <w:p w14:paraId="2D799AA5" w14:textId="77777777" w:rsidR="004B4E25" w:rsidRPr="004B4E25" w:rsidRDefault="004B4E25" w:rsidP="004B4E25">
                            <w:pPr>
                              <w:tabs>
                                <w:tab w:val="left" w:pos="425"/>
                              </w:tabs>
                              <w:ind w:left="425"/>
                              <w:jc w:val="left"/>
                              <w:rPr>
                                <w:szCs w:val="21"/>
                              </w:rPr>
                            </w:pPr>
                            <w:r w:rsidRPr="004B4E25">
                              <w:rPr>
                                <w:szCs w:val="21"/>
                              </w:rPr>
                              <w:t>［</w:t>
                            </w:r>
                            <w:r w:rsidRPr="004B4E25">
                              <w:rPr>
                                <w:rFonts w:hint="eastAsia"/>
                                <w:szCs w:val="21"/>
                              </w:rPr>
                              <w:t xml:space="preserve"> </w:t>
                            </w:r>
                            <w:r w:rsidRPr="004B4E25">
                              <w:rPr>
                                <w:szCs w:val="21"/>
                              </w:rPr>
                              <w:t>注意されたい事項</w:t>
                            </w:r>
                            <w:r w:rsidRPr="004B4E25">
                              <w:rPr>
                                <w:rFonts w:hint="eastAsia"/>
                                <w:szCs w:val="21"/>
                              </w:rPr>
                              <w:t xml:space="preserve"> </w:t>
                            </w:r>
                            <w:r w:rsidRPr="004B4E25">
                              <w:rPr>
                                <w:szCs w:val="21"/>
                              </w:rPr>
                              <w:t>］</w:t>
                            </w:r>
                          </w:p>
                          <w:p w14:paraId="2D2E7B71" w14:textId="77777777" w:rsidR="004B4E25" w:rsidRPr="004B4E25" w:rsidRDefault="004B4E25" w:rsidP="004B4E25">
                            <w:pPr>
                              <w:pStyle w:val="a7"/>
                              <w:numPr>
                                <w:ilvl w:val="1"/>
                                <w:numId w:val="14"/>
                              </w:numPr>
                              <w:tabs>
                                <w:tab w:val="left" w:pos="425"/>
                              </w:tabs>
                              <w:ind w:leftChars="0"/>
                              <w:jc w:val="left"/>
                              <w:rPr>
                                <w:szCs w:val="21"/>
                              </w:rPr>
                            </w:pPr>
                            <w:r w:rsidRPr="004B4E25">
                              <w:rPr>
                                <w:rFonts w:hint="eastAsia"/>
                                <w:szCs w:val="21"/>
                              </w:rPr>
                              <w:t>政治活動又は宗教活動を伴う事業は行わないこと</w:t>
                            </w:r>
                          </w:p>
                          <w:p w14:paraId="6B426D2C" w14:textId="77777777" w:rsidR="004B4E25" w:rsidRPr="004B4E25" w:rsidRDefault="004B4E25" w:rsidP="004B4E25">
                            <w:pPr>
                              <w:pStyle w:val="a7"/>
                              <w:numPr>
                                <w:ilvl w:val="1"/>
                                <w:numId w:val="14"/>
                              </w:numPr>
                              <w:tabs>
                                <w:tab w:val="left" w:pos="425"/>
                              </w:tabs>
                              <w:ind w:leftChars="0"/>
                              <w:jc w:val="left"/>
                              <w:rPr>
                                <w:szCs w:val="21"/>
                              </w:rPr>
                            </w:pPr>
                            <w:r w:rsidRPr="004B4E25">
                              <w:rPr>
                                <w:rFonts w:hint="eastAsia"/>
                                <w:szCs w:val="21"/>
                              </w:rPr>
                              <w:t>栄養ケアと商品の販売活動とを峻別し、利用者に誤解を与えないようにすること</w:t>
                            </w:r>
                          </w:p>
                          <w:p w14:paraId="6E6329FE" w14:textId="77777777" w:rsidR="004B4E25" w:rsidRPr="004B4E25" w:rsidRDefault="004B4E25" w:rsidP="004B4E25">
                            <w:pPr>
                              <w:pStyle w:val="a7"/>
                              <w:numPr>
                                <w:ilvl w:val="1"/>
                                <w:numId w:val="14"/>
                              </w:numPr>
                              <w:tabs>
                                <w:tab w:val="left" w:pos="425"/>
                              </w:tabs>
                              <w:ind w:leftChars="0"/>
                              <w:jc w:val="left"/>
                              <w:rPr>
                                <w:szCs w:val="21"/>
                              </w:rPr>
                            </w:pPr>
                            <w:r w:rsidRPr="004B4E25">
                              <w:rPr>
                                <w:rFonts w:hint="eastAsia"/>
                                <w:szCs w:val="21"/>
                              </w:rPr>
                              <w:t>特定の治療法のみを勧奨するなど偏った情報提供を行わないこと</w:t>
                            </w:r>
                          </w:p>
                          <w:p w14:paraId="6988CB2A" w14:textId="77777777" w:rsidR="004B4E25" w:rsidRPr="004B4E25" w:rsidRDefault="004B4E25" w:rsidP="004B4E25">
                            <w:pPr>
                              <w:pStyle w:val="a5"/>
                              <w:ind w:left="851" w:right="210"/>
                            </w:pPr>
                            <w:r w:rsidRPr="004B4E25">
                              <w:rPr>
                                <w:rFonts w:hint="eastAsia"/>
                              </w:rPr>
                              <w:t>栄養ケア・ステーション「受託事業に関する取り決め事項」より）</w:t>
                            </w:r>
                          </w:p>
                          <w:p w14:paraId="3C8D23D7" w14:textId="77777777" w:rsidR="004B4E25" w:rsidRPr="004B4E25" w:rsidRDefault="004B4E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04BED2" id="_x0000_t202" coordsize="21600,21600" o:spt="202" path="m,l,21600r21600,l21600,xe">
                <v:stroke joinstyle="miter"/>
                <v:path gradientshapeok="t" o:connecttype="rect"/>
              </v:shapetype>
              <v:shape id="テキスト ボックス 1" o:spid="_x0000_s1027" type="#_x0000_t202" style="position:absolute;left:0;text-align:left;margin-left:-.4pt;margin-top:7.3pt;width:475pt;height:17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" fillcolor="white [3201]" strokeweight=".5pt">
                <v:textbox>
                  <w:txbxContent>
                    <w:p w14:paraId="1298E947" w14:textId="77777777" w:rsidR="004B4E25" w:rsidRPr="004B4E25" w:rsidRDefault="004B4E25" w:rsidP="004B4E25">
                      <w:pPr>
                        <w:rPr>
                          <w:b/>
                          <w:szCs w:val="21"/>
                        </w:rPr>
                      </w:pPr>
                      <w:r w:rsidRPr="004B4E25">
                        <w:rPr>
                          <w:rFonts w:hint="eastAsia"/>
                          <w:b/>
                          <w:szCs w:val="21"/>
                        </w:rPr>
                        <w:t>【</w:t>
                      </w:r>
                      <w:r w:rsidRPr="004B4E25">
                        <w:rPr>
                          <w:rFonts w:hint="eastAsia"/>
                          <w:b/>
                          <w:szCs w:val="21"/>
                        </w:rPr>
                        <w:t xml:space="preserve"> </w:t>
                      </w:r>
                      <w:r w:rsidRPr="004B4E25">
                        <w:rPr>
                          <w:rFonts w:hint="eastAsia"/>
                          <w:b/>
                          <w:szCs w:val="21"/>
                        </w:rPr>
                        <w:t>栄養</w:t>
                      </w:r>
                      <w:r w:rsidRPr="004B4E25">
                        <w:rPr>
                          <w:rFonts w:hint="eastAsia"/>
                          <w:b/>
                          <w:szCs w:val="21"/>
                        </w:rPr>
                        <w:t>CS</w:t>
                      </w:r>
                      <w:r w:rsidRPr="004B4E25">
                        <w:rPr>
                          <w:rFonts w:hint="eastAsia"/>
                          <w:b/>
                          <w:szCs w:val="21"/>
                        </w:rPr>
                        <w:t>登録者の心得</w:t>
                      </w:r>
                      <w:r w:rsidRPr="004B4E25">
                        <w:rPr>
                          <w:rFonts w:hint="eastAsia"/>
                          <w:b/>
                          <w:szCs w:val="21"/>
                        </w:rPr>
                        <w:t xml:space="preserve"> </w:t>
                      </w:r>
                      <w:r w:rsidRPr="004B4E25">
                        <w:rPr>
                          <w:rFonts w:hint="eastAsia"/>
                          <w:b/>
                          <w:szCs w:val="21"/>
                        </w:rPr>
                        <w:t xml:space="preserve">】　</w:t>
                      </w:r>
                    </w:p>
                    <w:p w14:paraId="0F39F408" w14:textId="77777777" w:rsidR="004B4E25" w:rsidRPr="004B4E25" w:rsidRDefault="004B4E25" w:rsidP="004B4E25">
                      <w:pPr>
                        <w:numPr>
                          <w:ilvl w:val="0"/>
                          <w:numId w:val="15"/>
                        </w:numPr>
                        <w:jc w:val="left"/>
                        <w:rPr>
                          <w:szCs w:val="21"/>
                        </w:rPr>
                      </w:pPr>
                      <w:r w:rsidRPr="004B4E25">
                        <w:rPr>
                          <w:rFonts w:hint="eastAsia"/>
                          <w:szCs w:val="21"/>
                        </w:rPr>
                        <w:t>法令又は公序良俗に反し、又は反するおそれがある事業を行わないこと</w:t>
                      </w:r>
                    </w:p>
                    <w:p w14:paraId="3D5382F7" w14:textId="77777777" w:rsidR="004B4E25" w:rsidRPr="004B4E25" w:rsidRDefault="004B4E25" w:rsidP="004B4E25">
                      <w:pPr>
                        <w:numPr>
                          <w:ilvl w:val="0"/>
                          <w:numId w:val="15"/>
                        </w:numPr>
                        <w:jc w:val="left"/>
                        <w:rPr>
                          <w:szCs w:val="21"/>
                        </w:rPr>
                      </w:pPr>
                      <w:r w:rsidRPr="004B4E25">
                        <w:rPr>
                          <w:rFonts w:hint="eastAsia"/>
                          <w:szCs w:val="21"/>
                        </w:rPr>
                        <w:t>職務上知り得た個人情報の保護に努め、守秘義務を順守すること</w:t>
                      </w:r>
                    </w:p>
                    <w:p w14:paraId="47D41014" w14:textId="77777777" w:rsidR="004B4E25" w:rsidRPr="004B4E25" w:rsidRDefault="004B4E25" w:rsidP="004B4E25">
                      <w:pPr>
                        <w:numPr>
                          <w:ilvl w:val="0"/>
                          <w:numId w:val="15"/>
                        </w:numPr>
                        <w:jc w:val="left"/>
                        <w:rPr>
                          <w:szCs w:val="21"/>
                        </w:rPr>
                      </w:pPr>
                      <w:r w:rsidRPr="004B4E25">
                        <w:rPr>
                          <w:rFonts w:hint="eastAsia"/>
                          <w:szCs w:val="21"/>
                        </w:rPr>
                        <w:t>生涯にわたり高い知識と技術の水準を維持するよう積極的に自己研鑽に努めること</w:t>
                      </w:r>
                    </w:p>
                    <w:p w14:paraId="2D799AA5" w14:textId="77777777" w:rsidR="004B4E25" w:rsidRPr="004B4E25" w:rsidRDefault="004B4E25" w:rsidP="004B4E25">
                      <w:pPr>
                        <w:tabs>
                          <w:tab w:val="left" w:pos="425"/>
                        </w:tabs>
                        <w:ind w:left="425"/>
                        <w:jc w:val="left"/>
                        <w:rPr>
                          <w:szCs w:val="21"/>
                        </w:rPr>
                      </w:pPr>
                      <w:r w:rsidRPr="004B4E25">
                        <w:rPr>
                          <w:szCs w:val="21"/>
                        </w:rPr>
                        <w:t>［</w:t>
                      </w:r>
                      <w:r w:rsidRPr="004B4E25">
                        <w:rPr>
                          <w:rFonts w:hint="eastAsia"/>
                          <w:szCs w:val="21"/>
                        </w:rPr>
                        <w:t xml:space="preserve"> </w:t>
                      </w:r>
                      <w:r w:rsidRPr="004B4E25">
                        <w:rPr>
                          <w:szCs w:val="21"/>
                        </w:rPr>
                        <w:t>注意されたい事項</w:t>
                      </w:r>
                      <w:r w:rsidRPr="004B4E25">
                        <w:rPr>
                          <w:rFonts w:hint="eastAsia"/>
                          <w:szCs w:val="21"/>
                        </w:rPr>
                        <w:t xml:space="preserve"> </w:t>
                      </w:r>
                      <w:r w:rsidRPr="004B4E25">
                        <w:rPr>
                          <w:szCs w:val="21"/>
                        </w:rPr>
                        <w:t>］</w:t>
                      </w:r>
                    </w:p>
                    <w:p w14:paraId="2D2E7B71" w14:textId="77777777" w:rsidR="004B4E25" w:rsidRPr="004B4E25" w:rsidRDefault="004B4E25" w:rsidP="004B4E25">
                      <w:pPr>
                        <w:pStyle w:val="a7"/>
                        <w:numPr>
                          <w:ilvl w:val="1"/>
                          <w:numId w:val="14"/>
                        </w:numPr>
                        <w:tabs>
                          <w:tab w:val="left" w:pos="425"/>
                        </w:tabs>
                        <w:ind w:leftChars="0"/>
                        <w:jc w:val="left"/>
                        <w:rPr>
                          <w:szCs w:val="21"/>
                        </w:rPr>
                      </w:pPr>
                      <w:r w:rsidRPr="004B4E25">
                        <w:rPr>
                          <w:rFonts w:hint="eastAsia"/>
                          <w:szCs w:val="21"/>
                        </w:rPr>
                        <w:t>政治活動又は宗教活動を伴う事業は行わないこと</w:t>
                      </w:r>
                    </w:p>
                    <w:p w14:paraId="6B426D2C" w14:textId="77777777" w:rsidR="004B4E25" w:rsidRPr="004B4E25" w:rsidRDefault="004B4E25" w:rsidP="004B4E25">
                      <w:pPr>
                        <w:pStyle w:val="a7"/>
                        <w:numPr>
                          <w:ilvl w:val="1"/>
                          <w:numId w:val="14"/>
                        </w:numPr>
                        <w:tabs>
                          <w:tab w:val="left" w:pos="425"/>
                        </w:tabs>
                        <w:ind w:leftChars="0"/>
                        <w:jc w:val="left"/>
                        <w:rPr>
                          <w:szCs w:val="21"/>
                        </w:rPr>
                      </w:pPr>
                      <w:r w:rsidRPr="004B4E25">
                        <w:rPr>
                          <w:rFonts w:hint="eastAsia"/>
                          <w:szCs w:val="21"/>
                        </w:rPr>
                        <w:t>栄養ケアと商品の販売活動とを峻別し、利用者に誤解を与えないようにすること</w:t>
                      </w:r>
                    </w:p>
                    <w:p w14:paraId="6E6329FE" w14:textId="77777777" w:rsidR="004B4E25" w:rsidRPr="004B4E25" w:rsidRDefault="004B4E25" w:rsidP="004B4E25">
                      <w:pPr>
                        <w:pStyle w:val="a7"/>
                        <w:numPr>
                          <w:ilvl w:val="1"/>
                          <w:numId w:val="14"/>
                        </w:numPr>
                        <w:tabs>
                          <w:tab w:val="left" w:pos="425"/>
                        </w:tabs>
                        <w:ind w:leftChars="0"/>
                        <w:jc w:val="left"/>
                        <w:rPr>
                          <w:szCs w:val="21"/>
                        </w:rPr>
                      </w:pPr>
                      <w:r w:rsidRPr="004B4E25">
                        <w:rPr>
                          <w:rFonts w:hint="eastAsia"/>
                          <w:szCs w:val="21"/>
                        </w:rPr>
                        <w:t>特定の治療法のみを勧奨するなど偏った情報提供を行わないこと</w:t>
                      </w:r>
                    </w:p>
                    <w:p w14:paraId="6988CB2A" w14:textId="77777777" w:rsidR="004B4E25" w:rsidRPr="004B4E25" w:rsidRDefault="004B4E25" w:rsidP="004B4E25">
                      <w:pPr>
                        <w:pStyle w:val="a5"/>
                        <w:ind w:left="851" w:right="210"/>
                      </w:pPr>
                      <w:r w:rsidRPr="004B4E25">
                        <w:rPr>
                          <w:rFonts w:hint="eastAsia"/>
                        </w:rPr>
                        <w:t>栄養ケア・ステーション「受託事業に関する取り決め事項」より）</w:t>
                      </w:r>
                    </w:p>
                    <w:p w14:paraId="3C8D23D7" w14:textId="77777777" w:rsidR="004B4E25" w:rsidRPr="004B4E25" w:rsidRDefault="004B4E25"/>
                  </w:txbxContent>
                </v:textbox>
                <w10:wrap anchorx="margin"/>
              </v:shape>
            </w:pict>
          </mc:Fallback>
        </mc:AlternateContent>
      </w:r>
    </w:p>
    <w:p w14:paraId="57A30758" w14:textId="6655A13D" w:rsidR="008E5E12" w:rsidRPr="008E5E12" w:rsidRDefault="008E5E12" w:rsidP="002C5EB2">
      <w:pPr>
        <w:pStyle w:val="a5"/>
      </w:pPr>
    </w:p>
    <w:sectPr w:rsidR="008E5E12" w:rsidRPr="008E5E12" w:rsidSect="00774B57">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533B" w14:textId="77777777" w:rsidR="00B54F82" w:rsidRDefault="00B54F82" w:rsidP="008802CF">
      <w:r>
        <w:separator/>
      </w:r>
    </w:p>
  </w:endnote>
  <w:endnote w:type="continuationSeparator" w:id="0">
    <w:p w14:paraId="3C0DDFFD" w14:textId="77777777" w:rsidR="00B54F82" w:rsidRDefault="00B54F82" w:rsidP="0088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7416" w14:textId="77777777" w:rsidR="00B54F82" w:rsidRDefault="00B54F82" w:rsidP="008802CF">
      <w:r>
        <w:separator/>
      </w:r>
    </w:p>
  </w:footnote>
  <w:footnote w:type="continuationSeparator" w:id="0">
    <w:p w14:paraId="4CCDB000" w14:textId="77777777" w:rsidR="00B54F82" w:rsidRDefault="00B54F82" w:rsidP="00880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B63"/>
    <w:multiLevelType w:val="hybridMultilevel"/>
    <w:tmpl w:val="52A4B9B0"/>
    <w:lvl w:ilvl="0" w:tplc="0409000B">
      <w:start w:val="1"/>
      <w:numFmt w:val="bullet"/>
      <w:lvlText w:val=""/>
      <w:lvlJc w:val="left"/>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05234DFF"/>
    <w:multiLevelType w:val="hybridMultilevel"/>
    <w:tmpl w:val="487E5748"/>
    <w:lvl w:ilvl="0" w:tplc="0C74394A">
      <w:start w:val="1"/>
      <w:numFmt w:val="decimalFullWidth"/>
      <w:lvlText w:val="%1．"/>
      <w:lvlJc w:val="left"/>
      <w:pPr>
        <w:ind w:left="1365" w:hanging="465"/>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24CD18CF"/>
    <w:multiLevelType w:val="hybridMultilevel"/>
    <w:tmpl w:val="036248A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AA40ADC"/>
    <w:multiLevelType w:val="hybridMultilevel"/>
    <w:tmpl w:val="1A6639B0"/>
    <w:lvl w:ilvl="0" w:tplc="480C8524">
      <w:start w:val="5"/>
      <w:numFmt w:val="decimalFullWidth"/>
      <w:lvlText w:val="%1．"/>
      <w:lvlJc w:val="left"/>
      <w:pPr>
        <w:ind w:left="1380" w:hanging="48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2CA16AB5"/>
    <w:multiLevelType w:val="hybridMultilevel"/>
    <w:tmpl w:val="056448E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1624164"/>
    <w:multiLevelType w:val="hybridMultilevel"/>
    <w:tmpl w:val="7146F180"/>
    <w:lvl w:ilvl="0" w:tplc="04090009">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6" w15:restartNumberingAfterBreak="0">
    <w:nsid w:val="34B426CA"/>
    <w:multiLevelType w:val="multilevel"/>
    <w:tmpl w:val="E7707124"/>
    <w:lvl w:ilvl="0">
      <w:start w:val="1"/>
      <w:numFmt w:val="decimalFullWidth"/>
      <w:lvlText w:val="(%1)"/>
      <w:lvlJc w:val="left"/>
      <w:pPr>
        <w:ind w:left="851" w:hanging="420"/>
      </w:pPr>
      <w:rPr>
        <w:rFonts w:hint="default"/>
        <w:color w:val="auto"/>
      </w:rPr>
    </w:lvl>
    <w:lvl w:ilvl="1">
      <w:start w:val="1"/>
      <w:numFmt w:val="decimalEnclosedCircle"/>
      <w:lvlText w:val="%2"/>
      <w:lvlJc w:val="left"/>
      <w:pPr>
        <w:ind w:left="1211" w:hanging="360"/>
      </w:pPr>
      <w:rPr>
        <w:rFonts w:hint="default"/>
      </w:rPr>
    </w:lvl>
    <w:lvl w:ilvl="2" w:tentative="1">
      <w:start w:val="1"/>
      <w:numFmt w:val="decimalEnclosedCircle"/>
      <w:lvlText w:val="%3"/>
      <w:lvlJc w:val="left"/>
      <w:pPr>
        <w:ind w:left="1691" w:hanging="420"/>
      </w:pPr>
    </w:lvl>
    <w:lvl w:ilvl="3" w:tentative="1">
      <w:start w:val="1"/>
      <w:numFmt w:val="decimal"/>
      <w:lvlText w:val="%4."/>
      <w:lvlJc w:val="left"/>
      <w:pPr>
        <w:ind w:left="2111" w:hanging="420"/>
      </w:pPr>
    </w:lvl>
    <w:lvl w:ilvl="4" w:tentative="1">
      <w:start w:val="1"/>
      <w:numFmt w:val="aiueoFullWidth"/>
      <w:lvlText w:val="(%5)"/>
      <w:lvlJc w:val="left"/>
      <w:pPr>
        <w:ind w:left="2531" w:hanging="420"/>
      </w:pPr>
    </w:lvl>
    <w:lvl w:ilvl="5" w:tentative="1">
      <w:start w:val="1"/>
      <w:numFmt w:val="decimalEnclosedCircle"/>
      <w:lvlText w:val="%6"/>
      <w:lvlJc w:val="left"/>
      <w:pPr>
        <w:ind w:left="2951" w:hanging="420"/>
      </w:pPr>
    </w:lvl>
    <w:lvl w:ilvl="6" w:tentative="1">
      <w:start w:val="1"/>
      <w:numFmt w:val="decimal"/>
      <w:lvlText w:val="%7."/>
      <w:lvlJc w:val="left"/>
      <w:pPr>
        <w:ind w:left="3371" w:hanging="420"/>
      </w:pPr>
    </w:lvl>
    <w:lvl w:ilvl="7" w:tentative="1">
      <w:start w:val="1"/>
      <w:numFmt w:val="aiueoFullWidth"/>
      <w:lvlText w:val="(%8)"/>
      <w:lvlJc w:val="left"/>
      <w:pPr>
        <w:ind w:left="3791" w:hanging="420"/>
      </w:pPr>
    </w:lvl>
    <w:lvl w:ilvl="8" w:tentative="1">
      <w:start w:val="1"/>
      <w:numFmt w:val="decimalEnclosedCircle"/>
      <w:lvlText w:val="%9"/>
      <w:lvlJc w:val="left"/>
      <w:pPr>
        <w:ind w:left="4211" w:hanging="420"/>
      </w:pPr>
    </w:lvl>
  </w:abstractNum>
  <w:abstractNum w:abstractNumId="7" w15:restartNumberingAfterBreak="0">
    <w:nsid w:val="43393592"/>
    <w:multiLevelType w:val="hybridMultilevel"/>
    <w:tmpl w:val="D2EC59C6"/>
    <w:lvl w:ilvl="0" w:tplc="0409000B">
      <w:start w:val="1"/>
      <w:numFmt w:val="bullet"/>
      <w:lvlText w:val=""/>
      <w:lvlJc w:val="left"/>
      <w:pPr>
        <w:ind w:left="3150" w:hanging="420"/>
      </w:pPr>
      <w:rPr>
        <w:rFonts w:ascii="Wingdings" w:hAnsi="Wingdings" w:hint="default"/>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8" w15:restartNumberingAfterBreak="0">
    <w:nsid w:val="4D591055"/>
    <w:multiLevelType w:val="hybridMultilevel"/>
    <w:tmpl w:val="06B0F3A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4CD083C"/>
    <w:multiLevelType w:val="hybridMultilevel"/>
    <w:tmpl w:val="477E2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37077B"/>
    <w:multiLevelType w:val="hybridMultilevel"/>
    <w:tmpl w:val="E2A6C108"/>
    <w:lvl w:ilvl="0" w:tplc="C9AA01F2">
      <w:start w:val="2"/>
      <w:numFmt w:val="bullet"/>
      <w:lvlText w:val="＊"/>
      <w:lvlJc w:val="left"/>
      <w:pPr>
        <w:ind w:left="1680" w:hanging="420"/>
      </w:pPr>
      <w:rPr>
        <w:rFonts w:ascii="ＭＳ 明朝" w:eastAsia="ＭＳ 明朝" w:hAnsi="ＭＳ 明朝" w:cstheme="minorBidi"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604859B5"/>
    <w:multiLevelType w:val="singleLevel"/>
    <w:tmpl w:val="604859B5"/>
    <w:lvl w:ilvl="0">
      <w:start w:val="1"/>
      <w:numFmt w:val="decimal"/>
      <w:lvlText w:val="(%1)"/>
      <w:lvlJc w:val="left"/>
      <w:pPr>
        <w:tabs>
          <w:tab w:val="left" w:pos="425"/>
        </w:tabs>
        <w:ind w:left="425" w:hanging="425"/>
      </w:pPr>
      <w:rPr>
        <w:rFonts w:hint="default"/>
      </w:rPr>
    </w:lvl>
  </w:abstractNum>
  <w:abstractNum w:abstractNumId="12" w15:restartNumberingAfterBreak="0">
    <w:nsid w:val="6FB83012"/>
    <w:multiLevelType w:val="hybridMultilevel"/>
    <w:tmpl w:val="E0F84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B96DAE"/>
    <w:multiLevelType w:val="hybridMultilevel"/>
    <w:tmpl w:val="E0D4A77C"/>
    <w:lvl w:ilvl="0" w:tplc="C9AA01F2">
      <w:start w:val="2"/>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6987FBE"/>
    <w:multiLevelType w:val="hybridMultilevel"/>
    <w:tmpl w:val="58983D5C"/>
    <w:lvl w:ilvl="0" w:tplc="C1DE03F6">
      <w:start w:val="1"/>
      <w:numFmt w:val="decimalFullWidth"/>
      <w:lvlText w:val="%1．"/>
      <w:lvlJc w:val="left"/>
      <w:pPr>
        <w:ind w:left="1320" w:hanging="44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7715424D"/>
    <w:multiLevelType w:val="hybridMultilevel"/>
    <w:tmpl w:val="A50678D4"/>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7F9A0C83"/>
    <w:multiLevelType w:val="hybridMultilevel"/>
    <w:tmpl w:val="16C49CF2"/>
    <w:lvl w:ilvl="0" w:tplc="0409000B">
      <w:start w:val="1"/>
      <w:numFmt w:val="bullet"/>
      <w:lvlText w:val=""/>
      <w:lvlJc w:val="left"/>
      <w:pPr>
        <w:ind w:left="483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5"/>
  </w:num>
  <w:num w:numId="2">
    <w:abstractNumId w:val="7"/>
  </w:num>
  <w:num w:numId="3">
    <w:abstractNumId w:val="15"/>
  </w:num>
  <w:num w:numId="4">
    <w:abstractNumId w:val="13"/>
  </w:num>
  <w:num w:numId="5">
    <w:abstractNumId w:val="12"/>
  </w:num>
  <w:num w:numId="6">
    <w:abstractNumId w:val="2"/>
  </w:num>
  <w:num w:numId="7">
    <w:abstractNumId w:val="9"/>
  </w:num>
  <w:num w:numId="8">
    <w:abstractNumId w:val="4"/>
  </w:num>
  <w:num w:numId="9">
    <w:abstractNumId w:val="8"/>
  </w:num>
  <w:num w:numId="10">
    <w:abstractNumId w:val="10"/>
  </w:num>
  <w:num w:numId="11">
    <w:abstractNumId w:val="1"/>
  </w:num>
  <w:num w:numId="12">
    <w:abstractNumId w:val="3"/>
  </w:num>
  <w:num w:numId="13">
    <w:abstractNumId w:val="14"/>
  </w:num>
  <w:num w:numId="14">
    <w:abstractNumId w:val="6"/>
  </w:num>
  <w:num w:numId="15">
    <w:abstractNumId w:val="1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A6"/>
    <w:rsid w:val="00013BDB"/>
    <w:rsid w:val="00081469"/>
    <w:rsid w:val="000D1BAC"/>
    <w:rsid w:val="000F42AD"/>
    <w:rsid w:val="00111D66"/>
    <w:rsid w:val="0014253D"/>
    <w:rsid w:val="00152860"/>
    <w:rsid w:val="00194378"/>
    <w:rsid w:val="001A392A"/>
    <w:rsid w:val="001D06ED"/>
    <w:rsid w:val="00204EA9"/>
    <w:rsid w:val="00214CB7"/>
    <w:rsid w:val="002225AB"/>
    <w:rsid w:val="00237F0D"/>
    <w:rsid w:val="002B6DDC"/>
    <w:rsid w:val="002C37BB"/>
    <w:rsid w:val="002C5EB2"/>
    <w:rsid w:val="002D274C"/>
    <w:rsid w:val="002E49BC"/>
    <w:rsid w:val="00314D45"/>
    <w:rsid w:val="003168F5"/>
    <w:rsid w:val="0032599D"/>
    <w:rsid w:val="00353D9C"/>
    <w:rsid w:val="00361482"/>
    <w:rsid w:val="00363D20"/>
    <w:rsid w:val="003824BA"/>
    <w:rsid w:val="003B46B0"/>
    <w:rsid w:val="003C1DC4"/>
    <w:rsid w:val="003C599F"/>
    <w:rsid w:val="003F75F5"/>
    <w:rsid w:val="00412FDC"/>
    <w:rsid w:val="004341AA"/>
    <w:rsid w:val="00436EE1"/>
    <w:rsid w:val="004435DD"/>
    <w:rsid w:val="00454642"/>
    <w:rsid w:val="0046512E"/>
    <w:rsid w:val="00474409"/>
    <w:rsid w:val="004B4E25"/>
    <w:rsid w:val="004D0346"/>
    <w:rsid w:val="00511F41"/>
    <w:rsid w:val="005500E0"/>
    <w:rsid w:val="005903AD"/>
    <w:rsid w:val="00595ED3"/>
    <w:rsid w:val="005B0A0F"/>
    <w:rsid w:val="005D340A"/>
    <w:rsid w:val="0061270C"/>
    <w:rsid w:val="006220D2"/>
    <w:rsid w:val="00622819"/>
    <w:rsid w:val="0068641A"/>
    <w:rsid w:val="00697DB7"/>
    <w:rsid w:val="006A4CC6"/>
    <w:rsid w:val="006C50C6"/>
    <w:rsid w:val="006C50EC"/>
    <w:rsid w:val="006E5CB3"/>
    <w:rsid w:val="006F5605"/>
    <w:rsid w:val="00715029"/>
    <w:rsid w:val="0075102D"/>
    <w:rsid w:val="0076251C"/>
    <w:rsid w:val="00774B57"/>
    <w:rsid w:val="007A3293"/>
    <w:rsid w:val="00836413"/>
    <w:rsid w:val="00843630"/>
    <w:rsid w:val="00877449"/>
    <w:rsid w:val="008802CF"/>
    <w:rsid w:val="008B32B1"/>
    <w:rsid w:val="008E5E12"/>
    <w:rsid w:val="008F6446"/>
    <w:rsid w:val="009070A2"/>
    <w:rsid w:val="00914623"/>
    <w:rsid w:val="00916507"/>
    <w:rsid w:val="00963EA6"/>
    <w:rsid w:val="009B37FA"/>
    <w:rsid w:val="009C61F6"/>
    <w:rsid w:val="009E29F1"/>
    <w:rsid w:val="00A13117"/>
    <w:rsid w:val="00A14880"/>
    <w:rsid w:val="00A15568"/>
    <w:rsid w:val="00A36094"/>
    <w:rsid w:val="00A54CA6"/>
    <w:rsid w:val="00A95AAA"/>
    <w:rsid w:val="00AA411E"/>
    <w:rsid w:val="00AB547E"/>
    <w:rsid w:val="00AD1342"/>
    <w:rsid w:val="00AF129C"/>
    <w:rsid w:val="00B07759"/>
    <w:rsid w:val="00B54F82"/>
    <w:rsid w:val="00B87223"/>
    <w:rsid w:val="00B91C8A"/>
    <w:rsid w:val="00BD4B59"/>
    <w:rsid w:val="00BD6679"/>
    <w:rsid w:val="00BF18F7"/>
    <w:rsid w:val="00C55F67"/>
    <w:rsid w:val="00CF2418"/>
    <w:rsid w:val="00D012F5"/>
    <w:rsid w:val="00D147D4"/>
    <w:rsid w:val="00DC731F"/>
    <w:rsid w:val="00DE781C"/>
    <w:rsid w:val="00E02A43"/>
    <w:rsid w:val="00E354FD"/>
    <w:rsid w:val="00E92C33"/>
    <w:rsid w:val="00EE6163"/>
    <w:rsid w:val="00EF55FA"/>
    <w:rsid w:val="00F00E20"/>
    <w:rsid w:val="00F06EF9"/>
    <w:rsid w:val="00F30B75"/>
    <w:rsid w:val="00F31EA7"/>
    <w:rsid w:val="00F32709"/>
    <w:rsid w:val="00F40C39"/>
    <w:rsid w:val="00FC29D6"/>
    <w:rsid w:val="00FC3AE2"/>
    <w:rsid w:val="00FD2CF6"/>
    <w:rsid w:val="00FD692C"/>
    <w:rsid w:val="00FE1894"/>
    <w:rsid w:val="00FE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B973C7"/>
  <w15:docId w15:val="{1196840C-439B-4DC2-ABC3-9C4EFC93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32B1"/>
    <w:pPr>
      <w:jc w:val="center"/>
    </w:pPr>
    <w:rPr>
      <w:szCs w:val="21"/>
    </w:rPr>
  </w:style>
  <w:style w:type="character" w:customStyle="1" w:styleId="a4">
    <w:name w:val="記 (文字)"/>
    <w:basedOn w:val="a0"/>
    <w:link w:val="a3"/>
    <w:uiPriority w:val="99"/>
    <w:rsid w:val="008B32B1"/>
    <w:rPr>
      <w:szCs w:val="21"/>
    </w:rPr>
  </w:style>
  <w:style w:type="paragraph" w:styleId="a5">
    <w:name w:val="Closing"/>
    <w:basedOn w:val="a"/>
    <w:link w:val="a6"/>
    <w:uiPriority w:val="99"/>
    <w:unhideWhenUsed/>
    <w:rsid w:val="008B32B1"/>
    <w:pPr>
      <w:jc w:val="right"/>
    </w:pPr>
    <w:rPr>
      <w:szCs w:val="21"/>
    </w:rPr>
  </w:style>
  <w:style w:type="character" w:customStyle="1" w:styleId="a6">
    <w:name w:val="結語 (文字)"/>
    <w:basedOn w:val="a0"/>
    <w:link w:val="a5"/>
    <w:uiPriority w:val="99"/>
    <w:rsid w:val="008B32B1"/>
    <w:rPr>
      <w:szCs w:val="21"/>
    </w:rPr>
  </w:style>
  <w:style w:type="paragraph" w:styleId="a7">
    <w:name w:val="List Paragraph"/>
    <w:basedOn w:val="a"/>
    <w:uiPriority w:val="99"/>
    <w:qFormat/>
    <w:rsid w:val="00A36094"/>
    <w:pPr>
      <w:ind w:leftChars="400" w:left="840"/>
    </w:pPr>
  </w:style>
  <w:style w:type="table" w:styleId="a8">
    <w:name w:val="Table Grid"/>
    <w:basedOn w:val="a1"/>
    <w:uiPriority w:val="59"/>
    <w:rsid w:val="001D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qFormat/>
    <w:rsid w:val="008802CF"/>
    <w:pPr>
      <w:tabs>
        <w:tab w:val="center" w:pos="4252"/>
        <w:tab w:val="right" w:pos="8504"/>
      </w:tabs>
      <w:snapToGrid w:val="0"/>
    </w:pPr>
  </w:style>
  <w:style w:type="character" w:customStyle="1" w:styleId="aa">
    <w:name w:val="ヘッダー (文字)"/>
    <w:basedOn w:val="a0"/>
    <w:link w:val="a9"/>
    <w:uiPriority w:val="99"/>
    <w:qFormat/>
    <w:rsid w:val="008802CF"/>
  </w:style>
  <w:style w:type="paragraph" w:styleId="ab">
    <w:name w:val="footer"/>
    <w:basedOn w:val="a"/>
    <w:link w:val="ac"/>
    <w:uiPriority w:val="99"/>
    <w:unhideWhenUsed/>
    <w:rsid w:val="008802CF"/>
    <w:pPr>
      <w:tabs>
        <w:tab w:val="center" w:pos="4252"/>
        <w:tab w:val="right" w:pos="8504"/>
      </w:tabs>
      <w:snapToGrid w:val="0"/>
    </w:pPr>
  </w:style>
  <w:style w:type="character" w:customStyle="1" w:styleId="ac">
    <w:name w:val="フッター (文字)"/>
    <w:basedOn w:val="a0"/>
    <w:link w:val="ab"/>
    <w:uiPriority w:val="99"/>
    <w:rsid w:val="008802CF"/>
  </w:style>
  <w:style w:type="paragraph" w:customStyle="1" w:styleId="1">
    <w:name w:val="リスト段落1"/>
    <w:basedOn w:val="a"/>
    <w:uiPriority w:val="34"/>
    <w:qFormat/>
    <w:rsid w:val="009070A2"/>
    <w:pPr>
      <w:ind w:leftChars="400" w:left="840"/>
    </w:pPr>
  </w:style>
  <w:style w:type="paragraph" w:customStyle="1" w:styleId="2">
    <w:name w:val="リスト段落2"/>
    <w:basedOn w:val="a"/>
    <w:uiPriority w:val="99"/>
    <w:qFormat/>
    <w:rsid w:val="004341AA"/>
    <w:pPr>
      <w:ind w:leftChars="400" w:left="840"/>
    </w:pPr>
  </w:style>
  <w:style w:type="character" w:styleId="ad">
    <w:name w:val="Hyperlink"/>
    <w:basedOn w:val="a0"/>
    <w:uiPriority w:val="99"/>
    <w:unhideWhenUsed/>
    <w:rsid w:val="00843630"/>
    <w:rPr>
      <w:color w:val="0000FF" w:themeColor="hyperlink"/>
      <w:u w:val="single"/>
    </w:rPr>
  </w:style>
  <w:style w:type="character" w:styleId="ae">
    <w:name w:val="Unresolved Mention"/>
    <w:basedOn w:val="a0"/>
    <w:uiPriority w:val="99"/>
    <w:semiHidden/>
    <w:unhideWhenUsed/>
    <w:rsid w:val="00843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iga-ad.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1B44-CCA9-499E-A3A4-3EC4CF67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Takada</dc:creator>
  <cp:lastModifiedBy>日野原 里美</cp:lastModifiedBy>
  <cp:revision>2</cp:revision>
  <cp:lastPrinted>2022-02-07T02:03:00Z</cp:lastPrinted>
  <dcterms:created xsi:type="dcterms:W3CDTF">2022-02-10T09:17:00Z</dcterms:created>
  <dcterms:modified xsi:type="dcterms:W3CDTF">2022-02-10T09:17:00Z</dcterms:modified>
</cp:coreProperties>
</file>